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B992E" w14:textId="7043006A" w:rsidR="00FC7D52" w:rsidRPr="004D7D30" w:rsidRDefault="002D262F" w:rsidP="00FC7D52">
      <w:pPr>
        <w:pStyle w:val="p1"/>
        <w:spacing w:after="6" w:line="312" w:lineRule="auto"/>
        <w:jc w:val="right"/>
        <w:rPr>
          <w:rStyle w:val="s1"/>
          <w:rFonts w:asciiTheme="minorHAnsi" w:hAnsiTheme="minorHAnsi" w:cstheme="minorHAnsi"/>
          <w:sz w:val="24"/>
          <w:szCs w:val="24"/>
          <w:lang w:val="en-US"/>
        </w:rPr>
      </w:pPr>
      <w:proofErr w:type="spellStart"/>
      <w:r w:rsidRPr="004D7D30">
        <w:rPr>
          <w:rStyle w:val="s1"/>
          <w:rFonts w:asciiTheme="minorHAnsi" w:hAnsiTheme="minorHAnsi" w:cstheme="minorHAnsi"/>
          <w:sz w:val="24"/>
          <w:szCs w:val="24"/>
          <w:lang w:val="en-US"/>
        </w:rPr>
        <w:t>All’Albo</w:t>
      </w:r>
      <w:proofErr w:type="spellEnd"/>
      <w:r w:rsidRPr="004D7D30">
        <w:rPr>
          <w:rStyle w:val="s1"/>
          <w:rFonts w:asciiTheme="minorHAnsi" w:hAnsiTheme="minorHAnsi" w:cstheme="minorHAnsi"/>
          <w:sz w:val="24"/>
          <w:szCs w:val="24"/>
          <w:lang w:val="en-US"/>
        </w:rPr>
        <w:t xml:space="preserve"> on line </w:t>
      </w:r>
    </w:p>
    <w:p w14:paraId="566918EB" w14:textId="70DE278C" w:rsidR="002D262F" w:rsidRPr="004D7D30" w:rsidRDefault="002D262F" w:rsidP="00FC7D52">
      <w:pPr>
        <w:pStyle w:val="p1"/>
        <w:spacing w:after="6" w:line="312" w:lineRule="auto"/>
        <w:jc w:val="right"/>
        <w:rPr>
          <w:rStyle w:val="s1"/>
          <w:rFonts w:asciiTheme="minorHAnsi" w:hAnsiTheme="minorHAnsi" w:cstheme="minorHAnsi"/>
          <w:sz w:val="24"/>
          <w:szCs w:val="24"/>
          <w:lang w:val="en-US"/>
        </w:rPr>
      </w:pPr>
      <w:r w:rsidRPr="004D7D30">
        <w:rPr>
          <w:rStyle w:val="s1"/>
          <w:rFonts w:asciiTheme="minorHAnsi" w:hAnsiTheme="minorHAnsi" w:cstheme="minorHAnsi"/>
          <w:sz w:val="24"/>
          <w:szCs w:val="24"/>
          <w:lang w:val="en-US"/>
        </w:rPr>
        <w:t xml:space="preserve">Al </w:t>
      </w:r>
      <w:proofErr w:type="spellStart"/>
      <w:r w:rsidRPr="004D7D30">
        <w:rPr>
          <w:rStyle w:val="s1"/>
          <w:rFonts w:asciiTheme="minorHAnsi" w:hAnsiTheme="minorHAnsi" w:cstheme="minorHAnsi"/>
          <w:sz w:val="24"/>
          <w:szCs w:val="24"/>
          <w:lang w:val="en-US"/>
        </w:rPr>
        <w:t>sito</w:t>
      </w:r>
      <w:proofErr w:type="spellEnd"/>
      <w:r w:rsidRPr="004D7D30">
        <w:rPr>
          <w:rStyle w:val="s1"/>
          <w:rFonts w:asciiTheme="minorHAnsi" w:hAnsiTheme="minorHAnsi" w:cstheme="minorHAnsi"/>
          <w:sz w:val="24"/>
          <w:szCs w:val="24"/>
          <w:lang w:val="en-US"/>
        </w:rPr>
        <w:t xml:space="preserve"> web</w:t>
      </w:r>
    </w:p>
    <w:p w14:paraId="587BB56F" w14:textId="7DA21901" w:rsidR="00FC7D52" w:rsidRDefault="002D262F" w:rsidP="00FC7D52">
      <w:pPr>
        <w:pStyle w:val="p1"/>
        <w:spacing w:after="6" w:line="312" w:lineRule="auto"/>
        <w:jc w:val="right"/>
        <w:rPr>
          <w:rStyle w:val="s1"/>
          <w:rFonts w:asciiTheme="minorHAnsi" w:hAnsiTheme="minorHAnsi" w:cstheme="minorHAnsi"/>
          <w:sz w:val="24"/>
          <w:szCs w:val="24"/>
        </w:rPr>
      </w:pPr>
      <w:r>
        <w:rPr>
          <w:rStyle w:val="s1"/>
          <w:rFonts w:asciiTheme="minorHAnsi" w:hAnsiTheme="minorHAnsi" w:cstheme="minorHAnsi"/>
          <w:sz w:val="24"/>
          <w:szCs w:val="24"/>
        </w:rPr>
        <w:t xml:space="preserve">Amministrazione Trasparente </w:t>
      </w:r>
    </w:p>
    <w:p w14:paraId="3949035C" w14:textId="79BDB07A" w:rsidR="002D262F" w:rsidRDefault="002D262F" w:rsidP="00FC7D52">
      <w:pPr>
        <w:pStyle w:val="p1"/>
        <w:spacing w:after="6" w:line="312" w:lineRule="auto"/>
        <w:jc w:val="right"/>
        <w:rPr>
          <w:rStyle w:val="s1"/>
          <w:rFonts w:asciiTheme="minorHAnsi" w:hAnsiTheme="minorHAnsi" w:cstheme="minorHAnsi"/>
          <w:sz w:val="24"/>
          <w:szCs w:val="24"/>
        </w:rPr>
      </w:pPr>
      <w:r>
        <w:rPr>
          <w:rStyle w:val="s1"/>
          <w:rFonts w:asciiTheme="minorHAnsi" w:hAnsiTheme="minorHAnsi" w:cstheme="minorHAnsi"/>
          <w:sz w:val="24"/>
          <w:szCs w:val="24"/>
        </w:rPr>
        <w:t xml:space="preserve">Agli Atti </w:t>
      </w:r>
    </w:p>
    <w:p w14:paraId="308A32FE" w14:textId="0E6A217C" w:rsidR="002D262F" w:rsidRDefault="002D262F" w:rsidP="002D262F">
      <w:pPr>
        <w:pStyle w:val="p1"/>
        <w:spacing w:after="6" w:line="312" w:lineRule="auto"/>
        <w:jc w:val="right"/>
        <w:rPr>
          <w:rStyle w:val="s1"/>
          <w:rFonts w:asciiTheme="minorHAnsi" w:hAnsiTheme="minorHAnsi" w:cstheme="minorHAnsi"/>
          <w:sz w:val="24"/>
          <w:szCs w:val="24"/>
        </w:rPr>
      </w:pPr>
      <w:r>
        <w:rPr>
          <w:rStyle w:val="s1"/>
          <w:rFonts w:asciiTheme="minorHAnsi" w:hAnsiTheme="minorHAnsi" w:cstheme="minorHAnsi"/>
          <w:sz w:val="24"/>
          <w:szCs w:val="24"/>
        </w:rPr>
        <w:t xml:space="preserve">Alla comunità scolastica </w:t>
      </w:r>
    </w:p>
    <w:p w14:paraId="6488BB3B" w14:textId="77777777" w:rsidR="002D262F" w:rsidRDefault="002D262F" w:rsidP="00FC7D52">
      <w:pPr>
        <w:pStyle w:val="p1"/>
        <w:spacing w:after="6" w:line="312" w:lineRule="auto"/>
        <w:jc w:val="right"/>
        <w:rPr>
          <w:rStyle w:val="s1"/>
          <w:rFonts w:asciiTheme="minorHAnsi" w:hAnsiTheme="minorHAnsi" w:cstheme="minorHAnsi"/>
          <w:sz w:val="24"/>
          <w:szCs w:val="24"/>
        </w:rPr>
      </w:pPr>
      <w:r>
        <w:rPr>
          <w:rStyle w:val="s1"/>
          <w:rFonts w:asciiTheme="minorHAnsi" w:hAnsiTheme="minorHAnsi" w:cstheme="minorHAnsi"/>
          <w:sz w:val="24"/>
          <w:szCs w:val="24"/>
        </w:rPr>
        <w:t>Alle Istituzioni Scolastiche della Provincia di Siracusa</w:t>
      </w:r>
    </w:p>
    <w:p w14:paraId="6921D329" w14:textId="3BDFAA54" w:rsidR="00FC7D52" w:rsidRDefault="002D262F" w:rsidP="00FC7D52">
      <w:pPr>
        <w:pStyle w:val="p1"/>
        <w:spacing w:after="6" w:line="312" w:lineRule="auto"/>
        <w:jc w:val="right"/>
        <w:rPr>
          <w:rStyle w:val="s1"/>
          <w:rFonts w:asciiTheme="minorHAnsi" w:hAnsiTheme="minorHAnsi" w:cstheme="minorHAnsi"/>
          <w:sz w:val="24"/>
          <w:szCs w:val="24"/>
        </w:rPr>
      </w:pPr>
      <w:r>
        <w:rPr>
          <w:rStyle w:val="s1"/>
          <w:rFonts w:asciiTheme="minorHAnsi" w:hAnsiTheme="minorHAnsi" w:cstheme="minorHAnsi"/>
          <w:sz w:val="24"/>
          <w:szCs w:val="24"/>
        </w:rPr>
        <w:t xml:space="preserve">All’Ufficio X – ambito Territoriale di Siracusa  </w:t>
      </w:r>
      <w:r w:rsidR="00FC7D52">
        <w:rPr>
          <w:rStyle w:val="s1"/>
          <w:rFonts w:asciiTheme="minorHAnsi" w:hAnsiTheme="minorHAnsi" w:cstheme="minorHAnsi"/>
          <w:sz w:val="24"/>
          <w:szCs w:val="24"/>
        </w:rPr>
        <w:t xml:space="preserve"> </w:t>
      </w:r>
    </w:p>
    <w:p w14:paraId="6E2281B5" w14:textId="77777777" w:rsidR="00FC7D52" w:rsidRDefault="00FC7D52" w:rsidP="00FC7D52">
      <w:pPr>
        <w:pStyle w:val="p1"/>
        <w:spacing w:after="6" w:line="312" w:lineRule="auto"/>
        <w:jc w:val="both"/>
        <w:rPr>
          <w:rStyle w:val="s1"/>
          <w:rFonts w:asciiTheme="minorHAnsi" w:hAnsiTheme="minorHAnsi" w:cstheme="minorHAnsi"/>
          <w:sz w:val="24"/>
          <w:szCs w:val="24"/>
        </w:rPr>
      </w:pPr>
    </w:p>
    <w:p w14:paraId="5F39CD60" w14:textId="577CAB7B" w:rsidR="003D2B54" w:rsidRPr="003D2B54" w:rsidRDefault="00FC7D52" w:rsidP="000676FB">
      <w:pPr>
        <w:pStyle w:val="pdq2pgselectionanchorcontainer"/>
        <w:spacing w:before="0" w:beforeAutospacing="0" w:after="6" w:afterAutospacing="0" w:line="312" w:lineRule="auto"/>
        <w:jc w:val="both"/>
        <w:rPr>
          <w:rFonts w:asciiTheme="minorHAnsi" w:hAnsiTheme="minorHAnsi" w:cstheme="minorHAnsi"/>
        </w:rPr>
      </w:pPr>
      <w:r w:rsidRPr="003D2B54">
        <w:rPr>
          <w:rStyle w:val="s1"/>
          <w:rFonts w:asciiTheme="minorHAnsi" w:hAnsiTheme="minorHAnsi" w:cstheme="minorHAnsi"/>
          <w:sz w:val="24"/>
          <w:szCs w:val="24"/>
        </w:rPr>
        <w:t>Oggetto</w:t>
      </w:r>
      <w:r w:rsidR="00167448" w:rsidRPr="003D2B54">
        <w:rPr>
          <w:rStyle w:val="s1"/>
          <w:rFonts w:asciiTheme="minorHAnsi" w:hAnsiTheme="minorHAnsi" w:cstheme="minorHAnsi"/>
          <w:sz w:val="24"/>
          <w:szCs w:val="24"/>
        </w:rPr>
        <w:t>:</w:t>
      </w:r>
      <w:r w:rsidR="00167448" w:rsidRPr="003D2B54">
        <w:rPr>
          <w:rFonts w:asciiTheme="minorHAnsi" w:hAnsiTheme="minorHAnsi" w:cstheme="minorHAnsi"/>
        </w:rPr>
        <w:t xml:space="preserve"> </w:t>
      </w:r>
      <w:r w:rsidR="003D2B54" w:rsidRPr="003D2B54">
        <w:rPr>
          <w:rStyle w:val="Enfasigrassetto"/>
          <w:rFonts w:asciiTheme="minorHAnsi" w:hAnsiTheme="minorHAnsi" w:cstheme="minorHAnsi"/>
        </w:rPr>
        <w:t>Avviso pubblico di selezione comparativa per il conferimento di incarichi individuali di Esperto formatore e Tutor – PNRR – Missione 4 – Istruzione e Ricerca – Componente 1</w:t>
      </w:r>
      <w:r w:rsidR="000676FB">
        <w:rPr>
          <w:rStyle w:val="Enfasigrassetto"/>
          <w:rFonts w:asciiTheme="minorHAnsi" w:hAnsiTheme="minorHAnsi" w:cstheme="minorHAnsi"/>
        </w:rPr>
        <w:t xml:space="preserve"> - I</w:t>
      </w:r>
      <w:r w:rsidR="003D2B54" w:rsidRPr="003D2B54">
        <w:rPr>
          <w:rStyle w:val="Enfasigrassetto"/>
          <w:rFonts w:asciiTheme="minorHAnsi" w:hAnsiTheme="minorHAnsi" w:cstheme="minorHAnsi"/>
        </w:rPr>
        <w:t>nvestimento 2.1 “Didattica digitale integrata e formazione alla transizione digitale del personale scolastico” – Snodi formativi per la transizione digitale sull’utilizzo dell’intelligenza artificiale nella scuola – D.M. 219/2025.</w:t>
      </w:r>
    </w:p>
    <w:p w14:paraId="4788D39C" w14:textId="77777777" w:rsidR="003D2B54" w:rsidRPr="003D2B54" w:rsidRDefault="003D2B54" w:rsidP="003D2B54">
      <w:pPr>
        <w:pStyle w:val="NormaleWeb"/>
        <w:spacing w:before="0" w:beforeAutospacing="0" w:after="6" w:afterAutospacing="0" w:line="312" w:lineRule="auto"/>
        <w:rPr>
          <w:rFonts w:asciiTheme="minorHAnsi" w:hAnsiTheme="minorHAnsi" w:cstheme="minorHAnsi"/>
        </w:rPr>
      </w:pPr>
      <w:r w:rsidRPr="003D2B54">
        <w:rPr>
          <w:rStyle w:val="Enfasigrassetto"/>
          <w:rFonts w:asciiTheme="minorHAnsi" w:hAnsiTheme="minorHAnsi" w:cstheme="minorHAnsi"/>
        </w:rPr>
        <w:t>Titolo del progetto:</w:t>
      </w:r>
      <w:r w:rsidRPr="003D2B54">
        <w:rPr>
          <w:rFonts w:asciiTheme="minorHAnsi" w:hAnsiTheme="minorHAnsi" w:cstheme="minorHAnsi"/>
        </w:rPr>
        <w:t xml:space="preserve"> “AI Scuola Futura – Competenze, Innovazione e Comunità”</w:t>
      </w:r>
      <w:r w:rsidRPr="003D2B54">
        <w:rPr>
          <w:rFonts w:asciiTheme="minorHAnsi" w:hAnsiTheme="minorHAnsi" w:cstheme="minorHAnsi"/>
        </w:rPr>
        <w:br/>
      </w:r>
      <w:r w:rsidRPr="003D2B54">
        <w:rPr>
          <w:rStyle w:val="Enfasigrassetto"/>
          <w:rFonts w:asciiTheme="minorHAnsi" w:hAnsiTheme="minorHAnsi" w:cstheme="minorHAnsi"/>
        </w:rPr>
        <w:t>Codice progetto:</w:t>
      </w:r>
      <w:r w:rsidRPr="003D2B54">
        <w:rPr>
          <w:rFonts w:asciiTheme="minorHAnsi" w:hAnsiTheme="minorHAnsi" w:cstheme="minorHAnsi"/>
        </w:rPr>
        <w:t xml:space="preserve"> M4C1I2.1-2026-1745-P-66700</w:t>
      </w:r>
      <w:r w:rsidRPr="003D2B54">
        <w:rPr>
          <w:rFonts w:asciiTheme="minorHAnsi" w:hAnsiTheme="minorHAnsi" w:cstheme="minorHAnsi"/>
        </w:rPr>
        <w:br/>
      </w:r>
      <w:r w:rsidRPr="003D2B54">
        <w:rPr>
          <w:rStyle w:val="Enfasigrassetto"/>
          <w:rFonts w:asciiTheme="minorHAnsi" w:hAnsiTheme="minorHAnsi" w:cstheme="minorHAnsi"/>
        </w:rPr>
        <w:t>CUP:</w:t>
      </w:r>
      <w:r w:rsidRPr="003D2B54">
        <w:rPr>
          <w:rFonts w:asciiTheme="minorHAnsi" w:hAnsiTheme="minorHAnsi" w:cstheme="minorHAnsi"/>
        </w:rPr>
        <w:t xml:space="preserve"> C74D25003400006</w:t>
      </w:r>
      <w:r w:rsidRPr="003D2B54">
        <w:rPr>
          <w:rFonts w:asciiTheme="minorHAnsi" w:hAnsiTheme="minorHAnsi" w:cstheme="minorHAnsi"/>
        </w:rPr>
        <w:br/>
      </w:r>
      <w:r w:rsidRPr="003D2B54">
        <w:rPr>
          <w:rStyle w:val="Enfasigrassetto"/>
          <w:rFonts w:asciiTheme="minorHAnsi" w:hAnsiTheme="minorHAnsi" w:cstheme="minorHAnsi"/>
        </w:rPr>
        <w:t>Importo complessivo autorizzato:</w:t>
      </w:r>
      <w:r w:rsidRPr="003D2B54">
        <w:rPr>
          <w:rFonts w:asciiTheme="minorHAnsi" w:hAnsiTheme="minorHAnsi" w:cstheme="minorHAnsi"/>
        </w:rPr>
        <w:t xml:space="preserve"> € 49.548,80</w:t>
      </w:r>
    </w:p>
    <w:p w14:paraId="1BB5D849" w14:textId="672AEB8D" w:rsidR="00FC7D52" w:rsidRDefault="00FC7D52" w:rsidP="003D2B54">
      <w:pPr>
        <w:pStyle w:val="pdq2pgselectionanchorcontainer"/>
        <w:spacing w:before="0" w:beforeAutospacing="0" w:after="6" w:afterAutospacing="0" w:line="312" w:lineRule="auto"/>
        <w:jc w:val="both"/>
        <w:rPr>
          <w:rFonts w:asciiTheme="minorHAnsi" w:hAnsiTheme="minorHAnsi" w:cstheme="minorHAnsi"/>
          <w:b/>
          <w:bCs/>
        </w:rPr>
      </w:pPr>
    </w:p>
    <w:p w14:paraId="198D24DB" w14:textId="77777777" w:rsidR="000676FB" w:rsidRDefault="000676FB" w:rsidP="000676FB">
      <w:pPr>
        <w:pStyle w:val="pdq2pgselectionanchorcontainer"/>
        <w:spacing w:before="0" w:beforeAutospacing="0" w:after="6" w:afterAutospacing="0" w:line="312" w:lineRule="auto"/>
        <w:jc w:val="center"/>
        <w:rPr>
          <w:rStyle w:val="Enfasigrassetto"/>
          <w:rFonts w:asciiTheme="minorHAnsi" w:hAnsiTheme="minorHAnsi" w:cstheme="minorHAnsi"/>
        </w:rPr>
      </w:pPr>
      <w:r w:rsidRPr="000676FB">
        <w:rPr>
          <w:rStyle w:val="Enfasigrassetto"/>
          <w:rFonts w:asciiTheme="minorHAnsi" w:hAnsiTheme="minorHAnsi" w:cstheme="minorHAnsi"/>
        </w:rPr>
        <w:t>IL DIRIGENTE SCOLASTICO</w:t>
      </w:r>
    </w:p>
    <w:p w14:paraId="03C55A9C" w14:textId="77777777" w:rsidR="000676FB" w:rsidRPr="000676FB" w:rsidRDefault="000676FB" w:rsidP="000676FB">
      <w:pPr>
        <w:pStyle w:val="pdq2pgselectionanchorcontainer"/>
        <w:spacing w:before="0" w:beforeAutospacing="0" w:after="6" w:afterAutospacing="0" w:line="312" w:lineRule="auto"/>
        <w:jc w:val="center"/>
        <w:rPr>
          <w:rFonts w:asciiTheme="minorHAnsi" w:hAnsiTheme="minorHAnsi" w:cstheme="minorHAnsi"/>
        </w:rPr>
      </w:pPr>
    </w:p>
    <w:p w14:paraId="56CBB7D4"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VISTA</w:t>
      </w:r>
      <w:r w:rsidRPr="000676FB">
        <w:rPr>
          <w:rFonts w:asciiTheme="minorHAnsi" w:hAnsiTheme="minorHAnsi" w:cstheme="minorHAnsi"/>
        </w:rPr>
        <w:t xml:space="preserve"> la legge 7 agosto 1990, n. 241, recante “Nuove norme in materia di procedimento amministrativo e di diritto di accesso ai documenti amministrativi” e successive modificazioni e integrazioni;</w:t>
      </w:r>
    </w:p>
    <w:p w14:paraId="60582AC9"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decreto del Presidente della Repubblica 8 marzo 1999, n. 275, recante “Regolamento recante norme in materia di autonomia delle istituzioni scolastiche”;</w:t>
      </w:r>
    </w:p>
    <w:p w14:paraId="316E5B01"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decreto legislativo 30 marzo 2001, n. 165, recante “Norme generali sull'ordinamento del lavoro alle dipendenze delle amministrazioni pubbliche” e successive modificazioni e integrazioni, e in particolare l'art. 7, commi 6 e 6-bis, in materia di conferimento di incarichi individuali e procedure </w:t>
      </w:r>
      <w:r w:rsidRPr="000676FB">
        <w:rPr>
          <w:rFonts w:asciiTheme="minorHAnsi" w:hAnsiTheme="minorHAnsi" w:cstheme="minorHAnsi"/>
        </w:rPr>
        <w:lastRenderedPageBreak/>
        <w:t>comparative, nonché l'art. 53 in materia di incompatibilità e autorizzazione allo svolgimento di incarichi;</w:t>
      </w:r>
    </w:p>
    <w:p w14:paraId="71A6041C"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decreto interministeriale 28 agosto 2018, n. 129, recante “Regolamento recante istruzioni generali sulla gestione amministrativo-contabile delle istituzioni scolastiche”, e in particolare l'art. 45;</w:t>
      </w:r>
    </w:p>
    <w:p w14:paraId="08F8A2B5"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Regolamento (UE) 2016/679 del Parlamento europeo e del Consiglio del 27 aprile 2016 relativo alla protezione delle persone fisiche con riguardo al trattamento dei dati personali, nonché il decreto legislativo 30 giugno 2003, n. 196, come modificato dal decreto legislativo 10 agosto 2018, n. 101;</w:t>
      </w:r>
    </w:p>
    <w:p w14:paraId="4586A8E2"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Regolamento (UE) 2021/241 del Parlamento europeo e del Consiglio del 12 febbraio 2021, che istituisce il dispositivo per la ripresa e la resilienza;</w:t>
      </w:r>
    </w:p>
    <w:p w14:paraId="5A09C99B"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Regolamento (UE) 2024/1689 del Parlamento europeo e del Consiglio del 13 giugno 2024, recante norme armonizzate sull'intelligenza artificiale;</w:t>
      </w:r>
    </w:p>
    <w:p w14:paraId="4488218A"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VISTA</w:t>
      </w:r>
      <w:r w:rsidRPr="000676FB">
        <w:rPr>
          <w:rFonts w:asciiTheme="minorHAnsi" w:hAnsiTheme="minorHAnsi" w:cstheme="minorHAnsi"/>
        </w:rPr>
        <w:t xml:space="preserve"> la legge 23 settembre 2025, n. 132, recante “Disposizioni e deleghe al Governo in materia di intelligenza artificiale”;</w:t>
      </w:r>
    </w:p>
    <w:p w14:paraId="357B89FE"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decreto del Ministro dell'istruzione e del merito 9 agosto 2025, n. 166, recante le “Linee guida per l'introduzione dell'Intelligenza Artificiale nelle istituzioni scolastiche”;</w:t>
      </w:r>
    </w:p>
    <w:p w14:paraId="5F69AD76"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decreto del Ministro dell'istruzione e del merito 11 novembre 2025, n. 219, recante la destinazione delle risorse alle istituzioni scolastiche per la realizzazione di progetti di formazione sull'utilizzo dell'intelligenza artificiale nelle scuole, nell'ambito della Missione 4 – Componente 1 – Investimento 2.1 del PNRR;</w:t>
      </w:r>
    </w:p>
    <w:p w14:paraId="7430800D"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l'Avviso pubblico del Ministero dell'istruzione e del merito prot. n. </w:t>
      </w:r>
      <w:r w:rsidRPr="000676FB">
        <w:rPr>
          <w:rStyle w:val="Enfasigrassetto"/>
          <w:rFonts w:asciiTheme="minorHAnsi" w:hAnsiTheme="minorHAnsi" w:cstheme="minorHAnsi"/>
        </w:rPr>
        <w:t>73226 del 27 marzo 2026</w:t>
      </w:r>
      <w:r w:rsidRPr="000676FB">
        <w:rPr>
          <w:rFonts w:asciiTheme="minorHAnsi" w:hAnsiTheme="minorHAnsi" w:cstheme="minorHAnsi"/>
        </w:rPr>
        <w:t>, per la presentazione di proposte progettuali per la costituzione di snodi formativi per la transizione digitale sull'utilizzo dell'intelligenza artificiale nella scuola;</w:t>
      </w:r>
    </w:p>
    <w:p w14:paraId="03AD5A0E"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VISTA</w:t>
      </w:r>
      <w:r w:rsidRPr="000676FB">
        <w:rPr>
          <w:rFonts w:asciiTheme="minorHAnsi" w:hAnsiTheme="minorHAnsi" w:cstheme="minorHAnsi"/>
        </w:rPr>
        <w:t xml:space="preserve"> la candidatura presentata dall'Istituzione scolastica nell'ambito del predetto Avviso pubblico;</w:t>
      </w:r>
    </w:p>
    <w:p w14:paraId="2C646AC8"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l'Atto di concessione prot. n. </w:t>
      </w:r>
      <w:r w:rsidRPr="000676FB">
        <w:rPr>
          <w:rStyle w:val="Enfasigrassetto"/>
          <w:rFonts w:asciiTheme="minorHAnsi" w:hAnsiTheme="minorHAnsi" w:cstheme="minorHAnsi"/>
        </w:rPr>
        <w:t>106274 del 5 maggio 2026</w:t>
      </w:r>
      <w:r w:rsidRPr="000676FB">
        <w:rPr>
          <w:rFonts w:asciiTheme="minorHAnsi" w:hAnsiTheme="minorHAnsi" w:cstheme="minorHAnsi"/>
        </w:rPr>
        <w:t xml:space="preserve">, relativo al progetto </w:t>
      </w:r>
      <w:r w:rsidRPr="000676FB">
        <w:rPr>
          <w:rStyle w:val="Enfasigrassetto"/>
          <w:rFonts w:asciiTheme="minorHAnsi" w:hAnsiTheme="minorHAnsi" w:cstheme="minorHAnsi"/>
        </w:rPr>
        <w:t>M4C1I2.1-2026-1745-P-66700</w:t>
      </w:r>
      <w:r w:rsidRPr="000676FB">
        <w:rPr>
          <w:rFonts w:asciiTheme="minorHAnsi" w:hAnsiTheme="minorHAnsi" w:cstheme="minorHAnsi"/>
        </w:rPr>
        <w:t>, che costituisce formale autorizzazione all'avvio del progetto e contestuale autorizzazione alla spesa;</w:t>
      </w:r>
    </w:p>
    <w:p w14:paraId="23614E21"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lastRenderedPageBreak/>
        <w:t>VISTA</w:t>
      </w:r>
      <w:r w:rsidRPr="000676FB">
        <w:rPr>
          <w:rFonts w:asciiTheme="minorHAnsi" w:hAnsiTheme="minorHAnsi" w:cstheme="minorHAnsi"/>
        </w:rPr>
        <w:t xml:space="preserve"> l'autorizzazione dell'Ufficio X – Ambito Territoriale di Siracusa dell'Ufficio Scolastico Regionale per la Sicilia, </w:t>
      </w:r>
      <w:r w:rsidRPr="000676FB">
        <w:rPr>
          <w:rStyle w:val="Enfasigrassetto"/>
          <w:rFonts w:asciiTheme="minorHAnsi" w:hAnsiTheme="minorHAnsi" w:cstheme="minorHAnsi"/>
        </w:rPr>
        <w:t>prot. n. 16294 del 03/08/2026</w:t>
      </w:r>
      <w:r w:rsidRPr="000676FB">
        <w:rPr>
          <w:rFonts w:asciiTheme="minorHAnsi" w:hAnsiTheme="minorHAnsi" w:cstheme="minorHAnsi"/>
        </w:rPr>
        <w:t>, relativa allo svolgimento degli incarichi connessi alla realizzazione del progetto;</w:t>
      </w:r>
    </w:p>
    <w:p w14:paraId="66FF08CD"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decreto del Dirigente scolastico </w:t>
      </w:r>
      <w:r w:rsidRPr="000676FB">
        <w:rPr>
          <w:rStyle w:val="Enfasigrassetto"/>
          <w:rFonts w:asciiTheme="minorHAnsi" w:hAnsiTheme="minorHAnsi" w:cstheme="minorHAnsi"/>
        </w:rPr>
        <w:t>prot. n. 8198 del 14/08/2026</w:t>
      </w:r>
      <w:r w:rsidRPr="000676FB">
        <w:rPr>
          <w:rFonts w:asciiTheme="minorHAnsi" w:hAnsiTheme="minorHAnsi" w:cstheme="minorHAnsi"/>
        </w:rPr>
        <w:t xml:space="preserve">, con il quale è stato individuato il </w:t>
      </w:r>
      <w:r w:rsidRPr="000676FB">
        <w:rPr>
          <w:rStyle w:val="Enfasigrassetto"/>
          <w:rFonts w:asciiTheme="minorHAnsi" w:hAnsiTheme="minorHAnsi" w:cstheme="minorHAnsi"/>
        </w:rPr>
        <w:t>Responsabile Unico del Progetto (RUP)</w:t>
      </w:r>
      <w:r w:rsidRPr="000676FB">
        <w:rPr>
          <w:rFonts w:asciiTheme="minorHAnsi" w:hAnsiTheme="minorHAnsi" w:cstheme="minorHAnsi"/>
        </w:rPr>
        <w:t xml:space="preserve"> per gli adempimenti connessi alla realizzazione del progetto;</w:t>
      </w:r>
    </w:p>
    <w:p w14:paraId="61017EE1"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decreto di assunzione in bilancio del finanziamento relativo al progetto, </w:t>
      </w:r>
      <w:r w:rsidRPr="000676FB">
        <w:rPr>
          <w:rStyle w:val="Enfasigrassetto"/>
          <w:rFonts w:asciiTheme="minorHAnsi" w:hAnsiTheme="minorHAnsi" w:cstheme="minorHAnsi"/>
        </w:rPr>
        <w:t>prot. n. 5767 del 27/05/2026</w:t>
      </w:r>
      <w:r w:rsidRPr="000676FB">
        <w:rPr>
          <w:rFonts w:asciiTheme="minorHAnsi" w:hAnsiTheme="minorHAnsi" w:cstheme="minorHAnsi"/>
        </w:rPr>
        <w:t>;</w:t>
      </w:r>
    </w:p>
    <w:p w14:paraId="116D78D9"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VISTE</w:t>
      </w:r>
      <w:r w:rsidRPr="000676FB">
        <w:rPr>
          <w:rFonts w:asciiTheme="minorHAnsi" w:hAnsiTheme="minorHAnsi" w:cstheme="minorHAnsi"/>
        </w:rPr>
        <w:t xml:space="preserve"> le deliberazioni degli Organi collegiali competenti relative all'inserimento delle attività progettuali nel </w:t>
      </w:r>
      <w:r w:rsidRPr="000676FB">
        <w:rPr>
          <w:rStyle w:val="Enfasigrassetto"/>
          <w:rFonts w:asciiTheme="minorHAnsi" w:hAnsiTheme="minorHAnsi" w:cstheme="minorHAnsi"/>
        </w:rPr>
        <w:t>Piano Triennale dell'Offerta Formativa 2025/2028</w:t>
      </w:r>
      <w:r w:rsidRPr="000676FB">
        <w:rPr>
          <w:rFonts w:asciiTheme="minorHAnsi" w:hAnsiTheme="minorHAnsi" w:cstheme="minorHAnsi"/>
        </w:rPr>
        <w:t>;</w:t>
      </w:r>
    </w:p>
    <w:p w14:paraId="2FC1E105"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Programma Annuale dell'esercizio finanziario 2026, approvato con deliberazione del Consiglio di Istituto n. 2 dell'11 febbraio 2026;</w:t>
      </w:r>
    </w:p>
    <w:p w14:paraId="3BE23B88"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VISTI</w:t>
      </w:r>
      <w:r w:rsidRPr="000676FB">
        <w:rPr>
          <w:rFonts w:asciiTheme="minorHAnsi" w:hAnsiTheme="minorHAnsi" w:cstheme="minorHAnsi"/>
        </w:rPr>
        <w:t xml:space="preserve"> i criteri per l'individuazione delle figure professionali necessarie alla realizzazione del progetto, definiti dall'Istituzione scolastica e recepiti negli atti di competenza e, per quanto applicabile al personale interno, nella contrattazione integrativa di istituto;</w:t>
      </w:r>
    </w:p>
    <w:p w14:paraId="7112AB84" w14:textId="77777777" w:rsid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VISTO</w:t>
      </w:r>
      <w:r w:rsidRPr="000676FB">
        <w:rPr>
          <w:rFonts w:asciiTheme="minorHAnsi" w:hAnsiTheme="minorHAnsi" w:cstheme="minorHAnsi"/>
        </w:rPr>
        <w:t xml:space="preserve"> il vigente CCNL del Comparto Istruzione e Ricerca, per quanto applicabile alle attività e agli incarichi oggetto della presente procedura;</w:t>
      </w:r>
    </w:p>
    <w:p w14:paraId="6AAE2D15" w14:textId="30E7D698"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Fonts w:asciiTheme="minorHAnsi" w:hAnsiTheme="minorHAnsi" w:cstheme="minorHAnsi"/>
          <w:b/>
          <w:bCs/>
        </w:rPr>
        <w:t>VISTI</w:t>
      </w:r>
      <w:r>
        <w:rPr>
          <w:rFonts w:asciiTheme="minorHAnsi" w:hAnsiTheme="minorHAnsi" w:cstheme="minorHAnsi"/>
        </w:rPr>
        <w:t xml:space="preserve"> i criteri di selezioni del personale esperto e tutor definiti negli organi collegiali ed in Contrattazione di Istituto;</w:t>
      </w:r>
    </w:p>
    <w:p w14:paraId="744AE25B"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CONSIDERATA</w:t>
      </w:r>
      <w:r w:rsidRPr="000676FB">
        <w:rPr>
          <w:rFonts w:asciiTheme="minorHAnsi" w:hAnsiTheme="minorHAnsi" w:cstheme="minorHAnsi"/>
        </w:rPr>
        <w:t xml:space="preserve"> la necessità di garantire la realizzazione delle attività previste dal progetto nei tempi e secondo le modalità stabilite dagli atti di autorizzazione e dalla progettazione approvata;</w:t>
      </w:r>
    </w:p>
    <w:p w14:paraId="77DAC38D"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RILEVATA</w:t>
      </w:r>
      <w:r w:rsidRPr="000676FB">
        <w:rPr>
          <w:rFonts w:asciiTheme="minorHAnsi" w:hAnsiTheme="minorHAnsi" w:cstheme="minorHAnsi"/>
        </w:rPr>
        <w:t xml:space="preserve"> la necessità di individuare professionalità in possesso di specifiche competenze cui conferire gli incarichi di </w:t>
      </w:r>
      <w:r w:rsidRPr="000676FB">
        <w:rPr>
          <w:rStyle w:val="Enfasigrassetto"/>
          <w:rFonts w:asciiTheme="minorHAnsi" w:hAnsiTheme="minorHAnsi" w:cstheme="minorHAnsi"/>
        </w:rPr>
        <w:t>Esperto formatore e Tutor</w:t>
      </w:r>
      <w:r w:rsidRPr="000676FB">
        <w:rPr>
          <w:rFonts w:asciiTheme="minorHAnsi" w:hAnsiTheme="minorHAnsi" w:cstheme="minorHAnsi"/>
        </w:rPr>
        <w:t xml:space="preserve"> necessari alla realizzazione delle attività progettuali;</w:t>
      </w:r>
    </w:p>
    <w:p w14:paraId="1E8CFA3A"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CONSIDERATO</w:t>
      </w:r>
      <w:r w:rsidRPr="000676FB">
        <w:rPr>
          <w:rFonts w:asciiTheme="minorHAnsi" w:hAnsiTheme="minorHAnsi" w:cstheme="minorHAnsi"/>
        </w:rPr>
        <w:t xml:space="preserve"> che l'individuazione delle suddette professionalità deve avvenire nel rispetto dei principi di trasparenza, pubblicità, imparzialità, parità di trattamento e buon andamento dell'azione amministrativa;</w:t>
      </w:r>
    </w:p>
    <w:p w14:paraId="21683C3E"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CONSIDERATO</w:t>
      </w:r>
      <w:r w:rsidRPr="000676FB">
        <w:rPr>
          <w:rFonts w:asciiTheme="minorHAnsi" w:hAnsiTheme="minorHAnsi" w:cstheme="minorHAnsi"/>
        </w:rPr>
        <w:t xml:space="preserve"> che il conferimento degli incarichi dovrà avvenire secondo l'ordine di priorità e le modalità previste dal presente Avviso e dalla normativa vigente, privilegiando, ove previsto, il personale interno all'Istituzione scolastica e, successivamente, il personale di altre istituzioni </w:t>
      </w:r>
      <w:r w:rsidRPr="000676FB">
        <w:rPr>
          <w:rFonts w:asciiTheme="minorHAnsi" w:hAnsiTheme="minorHAnsi" w:cstheme="minorHAnsi"/>
        </w:rPr>
        <w:lastRenderedPageBreak/>
        <w:t>scolastiche mediante collaborazione plurima e, ove necessario e ricorrendone i presupposti, soggetti esterni;</w:t>
      </w:r>
    </w:p>
    <w:p w14:paraId="36DBE0B4"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CONSIDERATO</w:t>
      </w:r>
      <w:r w:rsidRPr="000676FB">
        <w:rPr>
          <w:rFonts w:asciiTheme="minorHAnsi" w:hAnsiTheme="minorHAnsi" w:cstheme="minorHAnsi"/>
        </w:rPr>
        <w:t xml:space="preserve"> che, per il conferimento di eventuali incarichi a personale dipendente da altre amministrazioni pubbliche, dovrà essere acquisita, ove prevista, la preventiva autorizzazione dell'Amministrazione di appartenenza ai sensi della normativa vigente;</w:t>
      </w:r>
    </w:p>
    <w:p w14:paraId="2C482C7D" w14:textId="77777777" w:rsidR="000676FB" w:rsidRPr="000676FB" w:rsidRDefault="000676FB" w:rsidP="000676FB">
      <w:pPr>
        <w:pStyle w:val="NormaleWeb"/>
        <w:spacing w:before="0" w:beforeAutospacing="0" w:after="6" w:afterAutospacing="0" w:line="312" w:lineRule="auto"/>
        <w:jc w:val="both"/>
        <w:rPr>
          <w:rFonts w:asciiTheme="minorHAnsi" w:hAnsiTheme="minorHAnsi" w:cstheme="minorHAnsi"/>
        </w:rPr>
      </w:pPr>
      <w:r w:rsidRPr="000676FB">
        <w:rPr>
          <w:rStyle w:val="Enfasigrassetto"/>
          <w:rFonts w:asciiTheme="minorHAnsi" w:hAnsiTheme="minorHAnsi" w:cstheme="minorHAnsi"/>
        </w:rPr>
        <w:t>VISTA</w:t>
      </w:r>
      <w:r w:rsidRPr="000676FB">
        <w:rPr>
          <w:rFonts w:asciiTheme="minorHAnsi" w:hAnsiTheme="minorHAnsi" w:cstheme="minorHAnsi"/>
        </w:rPr>
        <w:t xml:space="preserve"> la necessità di procedere all'individuazione delle suddette figure professionali mediante apposita </w:t>
      </w:r>
      <w:r w:rsidRPr="000676FB">
        <w:rPr>
          <w:rStyle w:val="Enfasigrassetto"/>
          <w:rFonts w:asciiTheme="minorHAnsi" w:hAnsiTheme="minorHAnsi" w:cstheme="minorHAnsi"/>
        </w:rPr>
        <w:t>procedura comparativa</w:t>
      </w:r>
      <w:r w:rsidRPr="000676FB">
        <w:rPr>
          <w:rFonts w:asciiTheme="minorHAnsi" w:hAnsiTheme="minorHAnsi" w:cstheme="minorHAnsi"/>
        </w:rPr>
        <w:t>;</w:t>
      </w:r>
    </w:p>
    <w:p w14:paraId="369D93E0" w14:textId="77777777" w:rsidR="000676FB" w:rsidRDefault="000676FB" w:rsidP="000676FB">
      <w:pPr>
        <w:pStyle w:val="Titolo2"/>
        <w:spacing w:before="0" w:after="6" w:line="312" w:lineRule="auto"/>
        <w:jc w:val="center"/>
        <w:rPr>
          <w:rStyle w:val="Enfasigrassetto"/>
          <w:rFonts w:asciiTheme="minorHAnsi" w:hAnsiTheme="minorHAnsi" w:cstheme="minorHAnsi"/>
          <w:sz w:val="24"/>
          <w:szCs w:val="24"/>
        </w:rPr>
      </w:pPr>
    </w:p>
    <w:p w14:paraId="67DF7BBE" w14:textId="34FBB00C" w:rsidR="000676FB" w:rsidRPr="00BF2043" w:rsidRDefault="000676FB" w:rsidP="000676FB">
      <w:pPr>
        <w:pStyle w:val="Titolo2"/>
        <w:spacing w:before="0" w:after="6" w:line="312" w:lineRule="auto"/>
        <w:jc w:val="center"/>
        <w:rPr>
          <w:rFonts w:asciiTheme="minorHAnsi" w:hAnsiTheme="minorHAnsi" w:cstheme="minorHAnsi"/>
          <w:color w:val="000000" w:themeColor="text1"/>
          <w:sz w:val="28"/>
          <w:szCs w:val="28"/>
        </w:rPr>
      </w:pPr>
      <w:r w:rsidRPr="00BF2043">
        <w:rPr>
          <w:rStyle w:val="Enfasigrassetto"/>
          <w:rFonts w:asciiTheme="minorHAnsi" w:hAnsiTheme="minorHAnsi" w:cstheme="minorHAnsi"/>
          <w:color w:val="000000" w:themeColor="text1"/>
          <w:sz w:val="28"/>
          <w:szCs w:val="28"/>
        </w:rPr>
        <w:t>EMANA</w:t>
      </w:r>
    </w:p>
    <w:p w14:paraId="3AF9311F" w14:textId="0FCD0A0E" w:rsidR="000676FB" w:rsidRPr="00BF2043" w:rsidRDefault="00BF2043" w:rsidP="00BF2043">
      <w:pPr>
        <w:pStyle w:val="NormaleWeb"/>
        <w:spacing w:before="0" w:beforeAutospacing="0" w:after="6" w:afterAutospacing="0" w:line="312" w:lineRule="auto"/>
        <w:jc w:val="center"/>
        <w:rPr>
          <w:rFonts w:asciiTheme="minorHAnsi" w:hAnsiTheme="minorHAnsi" w:cstheme="minorHAnsi"/>
          <w:i/>
          <w:iCs/>
        </w:rPr>
      </w:pPr>
      <w:r w:rsidRPr="00BF2043">
        <w:rPr>
          <w:rFonts w:asciiTheme="minorHAnsi" w:hAnsiTheme="minorHAnsi" w:cstheme="minorHAnsi"/>
          <w:b/>
          <w:bCs/>
          <w:i/>
          <w:iCs/>
        </w:rPr>
        <w:t>IL</w:t>
      </w:r>
      <w:r w:rsidR="000676FB" w:rsidRPr="00BF2043">
        <w:rPr>
          <w:rFonts w:asciiTheme="minorHAnsi" w:hAnsiTheme="minorHAnsi" w:cstheme="minorHAnsi"/>
          <w:b/>
          <w:bCs/>
          <w:i/>
          <w:iCs/>
        </w:rPr>
        <w:t xml:space="preserve"> </w:t>
      </w:r>
      <w:r w:rsidRPr="00BF2043">
        <w:rPr>
          <w:rFonts w:asciiTheme="minorHAnsi" w:hAnsiTheme="minorHAnsi" w:cstheme="minorHAnsi"/>
          <w:b/>
          <w:bCs/>
          <w:i/>
          <w:iCs/>
        </w:rPr>
        <w:t>SEGUENTE</w:t>
      </w:r>
      <w:r w:rsidR="000676FB" w:rsidRPr="00BF2043">
        <w:rPr>
          <w:rFonts w:asciiTheme="minorHAnsi" w:hAnsiTheme="minorHAnsi" w:cstheme="minorHAnsi"/>
          <w:i/>
          <w:iCs/>
        </w:rPr>
        <w:t xml:space="preserve"> </w:t>
      </w:r>
      <w:r w:rsidR="000676FB" w:rsidRPr="00BF2043">
        <w:rPr>
          <w:rStyle w:val="Enfasigrassetto"/>
          <w:rFonts w:asciiTheme="minorHAnsi" w:hAnsiTheme="minorHAnsi" w:cstheme="minorHAnsi"/>
          <w:i/>
          <w:iCs/>
        </w:rPr>
        <w:t xml:space="preserve">AVVISO PUBBLICO DI SELEZIONE </w:t>
      </w:r>
      <w:r w:rsidR="00DF1693" w:rsidRPr="00BF2043">
        <w:rPr>
          <w:rStyle w:val="Enfasigrassetto"/>
          <w:rFonts w:asciiTheme="minorHAnsi" w:hAnsiTheme="minorHAnsi" w:cstheme="minorHAnsi"/>
          <w:i/>
          <w:iCs/>
        </w:rPr>
        <w:t>COMPARATIVA</w:t>
      </w:r>
    </w:p>
    <w:p w14:paraId="223344A5" w14:textId="77777777" w:rsidR="00DF1693" w:rsidRDefault="00DF1693" w:rsidP="00DF1693">
      <w:pPr>
        <w:pStyle w:val="Titolo1"/>
        <w:spacing w:before="0" w:after="6" w:line="312" w:lineRule="auto"/>
        <w:jc w:val="center"/>
        <w:rPr>
          <w:rStyle w:val="Enfasigrassetto"/>
          <w:rFonts w:asciiTheme="minorHAnsi" w:hAnsiTheme="minorHAnsi" w:cstheme="minorHAnsi"/>
          <w:i/>
          <w:iCs/>
          <w:sz w:val="24"/>
          <w:szCs w:val="24"/>
        </w:rPr>
      </w:pPr>
    </w:p>
    <w:p w14:paraId="780D31A6"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1 – OGGETTO E FINALITÀ DELL’AVVISO</w:t>
      </w:r>
    </w:p>
    <w:p w14:paraId="2D36B5FA"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presente Avviso disciplina la procedura comparativa per l’individuazione di professionalità cui conferire incarichi individuali di </w:t>
      </w:r>
      <w:r w:rsidRPr="00BF2043">
        <w:rPr>
          <w:rStyle w:val="Enfasigrassetto"/>
          <w:rFonts w:asciiTheme="minorHAnsi" w:hAnsiTheme="minorHAnsi" w:cstheme="minorHAnsi"/>
        </w:rPr>
        <w:t>Esperto formatore e Tutor</w:t>
      </w:r>
      <w:r w:rsidRPr="00BF2043">
        <w:rPr>
          <w:rFonts w:asciiTheme="minorHAnsi" w:hAnsiTheme="minorHAnsi" w:cstheme="minorHAnsi"/>
        </w:rPr>
        <w:t xml:space="preserve"> nell’ambito del progetto </w:t>
      </w:r>
      <w:r w:rsidRPr="00BF2043">
        <w:rPr>
          <w:rStyle w:val="Enfasigrassetto"/>
          <w:rFonts w:asciiTheme="minorHAnsi" w:hAnsiTheme="minorHAnsi" w:cstheme="minorHAnsi"/>
        </w:rPr>
        <w:t>“AI Scuola Futura – Competenze, Innovazione e Comunità”</w:t>
      </w:r>
      <w:r w:rsidRPr="00BF2043">
        <w:rPr>
          <w:rFonts w:asciiTheme="minorHAnsi" w:hAnsiTheme="minorHAnsi" w:cstheme="minorHAnsi"/>
        </w:rPr>
        <w:t xml:space="preserve">, finanziato nell’ambito del </w:t>
      </w:r>
      <w:r w:rsidRPr="00BF2043">
        <w:rPr>
          <w:rStyle w:val="Enfasigrassetto"/>
          <w:rFonts w:asciiTheme="minorHAnsi" w:hAnsiTheme="minorHAnsi" w:cstheme="minorHAnsi"/>
        </w:rPr>
        <w:t>PNRR – Missione 4 – Componente 1 – Investimento 2.1 – Snodi formativi per la transizione digitale sull’utilizzo dell’intelligenza artificiale nella scuola – D.M. n. 219/2025</w:t>
      </w:r>
      <w:r w:rsidRPr="00BF2043">
        <w:rPr>
          <w:rFonts w:asciiTheme="minorHAnsi" w:hAnsiTheme="minorHAnsi" w:cstheme="minorHAnsi"/>
        </w:rPr>
        <w:t>.</w:t>
      </w:r>
    </w:p>
    <w:p w14:paraId="26EFF74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progetto prevede la realizzazione di:</w:t>
      </w:r>
    </w:p>
    <w:p w14:paraId="5EEE7F96"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a)</w:t>
      </w:r>
      <w:r w:rsidRPr="00BF2043">
        <w:rPr>
          <w:rFonts w:asciiTheme="minorHAnsi" w:hAnsiTheme="minorHAnsi" w:cstheme="minorHAnsi"/>
        </w:rPr>
        <w:t xml:space="preserve"> n. </w:t>
      </w:r>
      <w:r w:rsidRPr="00BF2043">
        <w:rPr>
          <w:rStyle w:val="Enfasigrassetto"/>
          <w:rFonts w:asciiTheme="minorHAnsi" w:hAnsiTheme="minorHAnsi" w:cstheme="minorHAnsi"/>
        </w:rPr>
        <w:t>6 percorsi di formazione e approfondimento sull’intelligenza artificiale nell’organizzazione e nella didattica</w:t>
      </w:r>
      <w:r w:rsidRPr="00BF2043">
        <w:rPr>
          <w:rFonts w:asciiTheme="minorHAnsi" w:hAnsiTheme="minorHAnsi" w:cstheme="minorHAnsi"/>
        </w:rPr>
        <w:t xml:space="preserve">, della durata di </w:t>
      </w:r>
      <w:r w:rsidRPr="00BF2043">
        <w:rPr>
          <w:rStyle w:val="Enfasigrassetto"/>
          <w:rFonts w:asciiTheme="minorHAnsi" w:hAnsiTheme="minorHAnsi" w:cstheme="minorHAnsi"/>
        </w:rPr>
        <w:t>18 ore ciascuno</w:t>
      </w:r>
      <w:r w:rsidRPr="00BF2043">
        <w:rPr>
          <w:rFonts w:asciiTheme="minorHAnsi" w:hAnsiTheme="minorHAnsi" w:cstheme="minorHAnsi"/>
        </w:rPr>
        <w:t xml:space="preserve">, per i quali è prevista la presenza di un </w:t>
      </w:r>
      <w:r w:rsidRPr="00BF2043">
        <w:rPr>
          <w:rStyle w:val="Enfasigrassetto"/>
          <w:rFonts w:asciiTheme="minorHAnsi" w:hAnsiTheme="minorHAnsi" w:cstheme="minorHAnsi"/>
        </w:rPr>
        <w:t>Esperto formatore e di un Tutor</w:t>
      </w:r>
      <w:r w:rsidRPr="00BF2043">
        <w:rPr>
          <w:rFonts w:asciiTheme="minorHAnsi" w:hAnsiTheme="minorHAnsi" w:cstheme="minorHAnsi"/>
        </w:rPr>
        <w:t>;</w:t>
      </w:r>
    </w:p>
    <w:p w14:paraId="7EA1960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b)</w:t>
      </w:r>
      <w:r w:rsidRPr="00BF2043">
        <w:rPr>
          <w:rFonts w:asciiTheme="minorHAnsi" w:hAnsiTheme="minorHAnsi" w:cstheme="minorHAnsi"/>
        </w:rPr>
        <w:t xml:space="preserve"> n. </w:t>
      </w:r>
      <w:r w:rsidRPr="00BF2043">
        <w:rPr>
          <w:rStyle w:val="Enfasigrassetto"/>
          <w:rFonts w:asciiTheme="minorHAnsi" w:hAnsiTheme="minorHAnsi" w:cstheme="minorHAnsi"/>
        </w:rPr>
        <w:t>8 laboratori formativi sul campo</w:t>
      </w:r>
      <w:r w:rsidRPr="00BF2043">
        <w:rPr>
          <w:rFonts w:asciiTheme="minorHAnsi" w:hAnsiTheme="minorHAnsi" w:cstheme="minorHAnsi"/>
        </w:rPr>
        <w:t xml:space="preserve">, della durata di </w:t>
      </w:r>
      <w:r w:rsidRPr="00BF2043">
        <w:rPr>
          <w:rStyle w:val="Enfasigrassetto"/>
          <w:rFonts w:asciiTheme="minorHAnsi" w:hAnsiTheme="minorHAnsi" w:cstheme="minorHAnsi"/>
        </w:rPr>
        <w:t>19 ore ciascuno</w:t>
      </w:r>
      <w:r w:rsidRPr="00BF2043">
        <w:rPr>
          <w:rFonts w:asciiTheme="minorHAnsi" w:hAnsiTheme="minorHAnsi" w:cstheme="minorHAnsi"/>
        </w:rPr>
        <w:t xml:space="preserve">, per i quali è prevista la presenza di un </w:t>
      </w:r>
      <w:r w:rsidRPr="00BF2043">
        <w:rPr>
          <w:rStyle w:val="Enfasigrassetto"/>
          <w:rFonts w:asciiTheme="minorHAnsi" w:hAnsiTheme="minorHAnsi" w:cstheme="minorHAnsi"/>
        </w:rPr>
        <w:t>Esperto formatore</w:t>
      </w:r>
      <w:r w:rsidRPr="00BF2043">
        <w:rPr>
          <w:rFonts w:asciiTheme="minorHAnsi" w:hAnsiTheme="minorHAnsi" w:cstheme="minorHAnsi"/>
        </w:rPr>
        <w:t>.</w:t>
      </w:r>
    </w:p>
    <w:p w14:paraId="18065488"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 percorsi formativi e i laboratori oggetto del presente Avviso sono ricompresi nella progettazione dell’Istituzione scolastica in materia di </w:t>
      </w:r>
      <w:r w:rsidRPr="00BF2043">
        <w:rPr>
          <w:rStyle w:val="Enfasigrassetto"/>
          <w:rFonts w:asciiTheme="minorHAnsi" w:hAnsiTheme="minorHAnsi" w:cstheme="minorHAnsi"/>
        </w:rPr>
        <w:t>Intelligenza Artificiale</w:t>
      </w:r>
      <w:r w:rsidRPr="00BF2043">
        <w:rPr>
          <w:rFonts w:asciiTheme="minorHAnsi" w:hAnsiTheme="minorHAnsi" w:cstheme="minorHAnsi"/>
        </w:rPr>
        <w:t xml:space="preserve"> e nel relativo progetto di implementazione della </w:t>
      </w:r>
      <w:r w:rsidRPr="00BF2043">
        <w:rPr>
          <w:rStyle w:val="Enfasigrassetto"/>
          <w:rFonts w:asciiTheme="minorHAnsi" w:hAnsiTheme="minorHAnsi" w:cstheme="minorHAnsi"/>
        </w:rPr>
        <w:t>compliance dell’Intelligenza Artificiale</w:t>
      </w:r>
      <w:r w:rsidRPr="00BF2043">
        <w:rPr>
          <w:rFonts w:asciiTheme="minorHAnsi" w:hAnsiTheme="minorHAnsi" w:cstheme="minorHAnsi"/>
        </w:rPr>
        <w:t xml:space="preserve">, secondo quanto previsto dagli atti progettuali dell’Istituto, e risultano inseriti nella </w:t>
      </w:r>
      <w:r w:rsidRPr="00BF2043">
        <w:rPr>
          <w:rStyle w:val="Enfasigrassetto"/>
          <w:rFonts w:asciiTheme="minorHAnsi" w:hAnsiTheme="minorHAnsi" w:cstheme="minorHAnsi"/>
        </w:rPr>
        <w:t>Piattaforma Unica</w:t>
      </w:r>
      <w:r w:rsidRPr="00BF2043">
        <w:rPr>
          <w:rFonts w:asciiTheme="minorHAnsi" w:hAnsiTheme="minorHAnsi" w:cstheme="minorHAnsi"/>
        </w:rPr>
        <w:t xml:space="preserve"> nell’ambito della progettazione di riferimento.</w:t>
      </w:r>
    </w:p>
    <w:p w14:paraId="45E596C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 xml:space="preserve">Le attività costituiscono parte del complessivo percorso di </w:t>
      </w:r>
      <w:r w:rsidRPr="00BF2043">
        <w:rPr>
          <w:rStyle w:val="Enfasigrassetto"/>
          <w:rFonts w:asciiTheme="minorHAnsi" w:hAnsiTheme="minorHAnsi" w:cstheme="minorHAnsi"/>
        </w:rPr>
        <w:t>formazione, sperimentazione e implementazione</w:t>
      </w:r>
      <w:r w:rsidRPr="00BF2043">
        <w:rPr>
          <w:rFonts w:asciiTheme="minorHAnsi" w:hAnsiTheme="minorHAnsi" w:cstheme="minorHAnsi"/>
        </w:rPr>
        <w:t xml:space="preserve"> previsto dall’Istituzione scolastica per lo sviluppo delle competenze necessarie all’utilizzo consapevole, etico, responsabile e sicuro dell’Intelligenza Artificiale nei contesti didattici, educativi, organizzativi e professionali della scuola, nonché per il progressivo sviluppo degli strumenti di governance e compliance previsti dalla progettazione dell’Istituto.</w:t>
      </w:r>
    </w:p>
    <w:p w14:paraId="13D66B66"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L’articolazione dei singoli percorsi formativi e laboratori, con l’indicazione dei relativi </w:t>
      </w:r>
      <w:r w:rsidRPr="00BF2043">
        <w:rPr>
          <w:rStyle w:val="Enfasigrassetto"/>
          <w:rFonts w:asciiTheme="minorHAnsi" w:hAnsiTheme="minorHAnsi" w:cstheme="minorHAnsi"/>
        </w:rPr>
        <w:t>destinatari, obiettivi, contenuti, competenze attese, caratteristiche delle attività ed eventuali risultati e prodotti previsti</w:t>
      </w:r>
      <w:r w:rsidRPr="00BF2043">
        <w:rPr>
          <w:rFonts w:asciiTheme="minorHAnsi" w:hAnsiTheme="minorHAnsi" w:cstheme="minorHAnsi"/>
        </w:rPr>
        <w:t>, è riportata nell’</w:t>
      </w:r>
      <w:r w:rsidRPr="00BF2043">
        <w:rPr>
          <w:rStyle w:val="Enfasigrassetto"/>
          <w:rFonts w:asciiTheme="minorHAnsi" w:hAnsiTheme="minorHAnsi" w:cstheme="minorHAnsi"/>
        </w:rPr>
        <w:t>Allegato A</w:t>
      </w:r>
      <w:r w:rsidRPr="00BF2043">
        <w:rPr>
          <w:rFonts w:asciiTheme="minorHAnsi" w:hAnsiTheme="minorHAnsi" w:cstheme="minorHAnsi"/>
        </w:rPr>
        <w:t>, che costituisce parte integrante e sostanziale del presente Avviso.</w:t>
      </w:r>
    </w:p>
    <w:p w14:paraId="23E2DB62"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candidato può indicare nell’Allegato A </w:t>
      </w:r>
      <w:r w:rsidRPr="00BF2043">
        <w:rPr>
          <w:rStyle w:val="Enfasigrassetto"/>
          <w:rFonts w:asciiTheme="minorHAnsi" w:hAnsiTheme="minorHAnsi" w:cstheme="minorHAnsi"/>
        </w:rPr>
        <w:t>uno o più percorsi formativi e/o laboratori</w:t>
      </w:r>
      <w:r w:rsidRPr="00BF2043">
        <w:rPr>
          <w:rFonts w:asciiTheme="minorHAnsi" w:hAnsiTheme="minorHAnsi" w:cstheme="minorHAnsi"/>
        </w:rPr>
        <w:t xml:space="preserve"> per i quali intende concorrere.</w:t>
      </w:r>
    </w:p>
    <w:p w14:paraId="51070256"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La valutazione degli Esperti è effettuata con riferimento alla </w:t>
      </w:r>
      <w:r w:rsidRPr="00BF2043">
        <w:rPr>
          <w:rStyle w:val="Enfasigrassetto"/>
          <w:rFonts w:asciiTheme="minorHAnsi" w:hAnsiTheme="minorHAnsi" w:cstheme="minorHAnsi"/>
        </w:rPr>
        <w:t>specifica attività selezionata</w:t>
      </w:r>
      <w:r w:rsidRPr="00BF2043">
        <w:rPr>
          <w:rFonts w:asciiTheme="minorHAnsi" w:hAnsiTheme="minorHAnsi" w:cstheme="minorHAnsi"/>
        </w:rPr>
        <w:t>, secondo i criteri e i descrittori riportati nell’</w:t>
      </w:r>
      <w:r w:rsidRPr="00BF2043">
        <w:rPr>
          <w:rStyle w:val="Enfasigrassetto"/>
          <w:rFonts w:asciiTheme="minorHAnsi" w:hAnsiTheme="minorHAnsi" w:cstheme="minorHAnsi"/>
        </w:rPr>
        <w:t>Allegato A1</w:t>
      </w:r>
      <w:r w:rsidRPr="00BF2043">
        <w:rPr>
          <w:rFonts w:asciiTheme="minorHAnsi" w:hAnsiTheme="minorHAnsi" w:cstheme="minorHAnsi"/>
        </w:rPr>
        <w:t>, mentre la relativa proposta progettuale è redatta secondo l’</w:t>
      </w:r>
      <w:r w:rsidRPr="00BF2043">
        <w:rPr>
          <w:rStyle w:val="Enfasigrassetto"/>
          <w:rFonts w:asciiTheme="minorHAnsi" w:hAnsiTheme="minorHAnsi" w:cstheme="minorHAnsi"/>
        </w:rPr>
        <w:t>Allegato A2</w:t>
      </w:r>
      <w:r w:rsidRPr="00BF2043">
        <w:rPr>
          <w:rFonts w:asciiTheme="minorHAnsi" w:hAnsiTheme="minorHAnsi" w:cstheme="minorHAnsi"/>
        </w:rPr>
        <w:t>.</w:t>
      </w:r>
    </w:p>
    <w:p w14:paraId="14F17EE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Gli </w:t>
      </w:r>
      <w:r w:rsidRPr="00BF2043">
        <w:rPr>
          <w:rStyle w:val="Enfasigrassetto"/>
          <w:rFonts w:asciiTheme="minorHAnsi" w:hAnsiTheme="minorHAnsi" w:cstheme="minorHAnsi"/>
        </w:rPr>
        <w:t>Allegati A, A1, A2, A3, B e B1</w:t>
      </w:r>
      <w:r w:rsidRPr="00BF2043">
        <w:rPr>
          <w:rFonts w:asciiTheme="minorHAnsi" w:hAnsiTheme="minorHAnsi" w:cstheme="minorHAnsi"/>
        </w:rPr>
        <w:t xml:space="preserve">, nonché gli ulteriori allegati richiamati dal presente Avviso, costituiscono </w:t>
      </w:r>
      <w:r w:rsidRPr="00BF2043">
        <w:rPr>
          <w:rStyle w:val="Enfasigrassetto"/>
          <w:rFonts w:asciiTheme="minorHAnsi" w:hAnsiTheme="minorHAnsi" w:cstheme="minorHAnsi"/>
        </w:rPr>
        <w:t>parte integrante e sostanziale dell’Avviso medesimo</w:t>
      </w:r>
      <w:r w:rsidRPr="00BF2043">
        <w:rPr>
          <w:rFonts w:asciiTheme="minorHAnsi" w:hAnsiTheme="minorHAnsi" w:cstheme="minorHAnsi"/>
        </w:rPr>
        <w:t>.</w:t>
      </w:r>
    </w:p>
    <w:p w14:paraId="0F9D24DB" w14:textId="38765A03" w:rsidR="00BF2043" w:rsidRPr="00BF2043" w:rsidRDefault="00BF2043" w:rsidP="00BF2043">
      <w:pPr>
        <w:spacing w:after="6" w:line="312" w:lineRule="auto"/>
        <w:jc w:val="both"/>
        <w:rPr>
          <w:rFonts w:asciiTheme="minorHAnsi" w:hAnsiTheme="minorHAnsi" w:cstheme="minorHAnsi"/>
        </w:rPr>
      </w:pPr>
    </w:p>
    <w:p w14:paraId="1A9B91FE"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2 – PROCEDURE COMPARATIVE E FIGURE PROFESSIONALI</w:t>
      </w:r>
    </w:p>
    <w:p w14:paraId="5D3C8C1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presente Avviso disciplina due distinte procedure comparative, finalizzate al conferimento degli incarichi di:</w:t>
      </w:r>
    </w:p>
    <w:p w14:paraId="76D77837" w14:textId="77777777" w:rsidR="00BF2043" w:rsidRPr="00BF2043" w:rsidRDefault="00BF2043" w:rsidP="00BF2043">
      <w:pPr>
        <w:numPr>
          <w:ilvl w:val="0"/>
          <w:numId w:val="136"/>
        </w:numPr>
        <w:spacing w:after="6" w:line="312" w:lineRule="auto"/>
        <w:jc w:val="both"/>
        <w:rPr>
          <w:rFonts w:asciiTheme="minorHAnsi" w:hAnsiTheme="minorHAnsi" w:cstheme="minorHAnsi"/>
        </w:rPr>
      </w:pPr>
      <w:r w:rsidRPr="00BF2043">
        <w:rPr>
          <w:rStyle w:val="Enfasigrassetto"/>
          <w:rFonts w:asciiTheme="minorHAnsi" w:hAnsiTheme="minorHAnsi" w:cstheme="minorHAnsi"/>
        </w:rPr>
        <w:t>Esperto formatore</w:t>
      </w:r>
      <w:r w:rsidRPr="00BF2043">
        <w:rPr>
          <w:rFonts w:asciiTheme="minorHAnsi" w:hAnsiTheme="minorHAnsi" w:cstheme="minorHAnsi"/>
        </w:rPr>
        <w:t xml:space="preserve">; </w:t>
      </w:r>
    </w:p>
    <w:p w14:paraId="432BCDB7" w14:textId="77777777" w:rsidR="00BF2043" w:rsidRPr="00BF2043" w:rsidRDefault="00BF2043" w:rsidP="00BF2043">
      <w:pPr>
        <w:numPr>
          <w:ilvl w:val="0"/>
          <w:numId w:val="136"/>
        </w:numPr>
        <w:spacing w:after="6" w:line="312" w:lineRule="auto"/>
        <w:jc w:val="both"/>
        <w:rPr>
          <w:rFonts w:asciiTheme="minorHAnsi" w:hAnsiTheme="minorHAnsi" w:cstheme="minorHAnsi"/>
        </w:rPr>
      </w:pPr>
      <w:r w:rsidRPr="00BF2043">
        <w:rPr>
          <w:rStyle w:val="Enfasigrassetto"/>
          <w:rFonts w:asciiTheme="minorHAnsi" w:hAnsiTheme="minorHAnsi" w:cstheme="minorHAnsi"/>
        </w:rPr>
        <w:t>Tutor</w:t>
      </w:r>
      <w:r w:rsidRPr="00BF2043">
        <w:rPr>
          <w:rFonts w:asciiTheme="minorHAnsi" w:hAnsiTheme="minorHAnsi" w:cstheme="minorHAnsi"/>
        </w:rPr>
        <w:t xml:space="preserve">. </w:t>
      </w:r>
    </w:p>
    <w:p w14:paraId="027FC95D"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Le due procedure sono autonome e sono disciplinate da distinti requisiti di partecipazione, criteri di valutazione e modelli di candidatura.</w:t>
      </w:r>
    </w:p>
    <w:p w14:paraId="7B5CAD21"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La procedura relativa agli </w:t>
      </w:r>
      <w:r w:rsidRPr="00BF2043">
        <w:rPr>
          <w:rStyle w:val="Enfasigrassetto"/>
          <w:rFonts w:asciiTheme="minorHAnsi" w:hAnsiTheme="minorHAnsi" w:cstheme="minorHAnsi"/>
        </w:rPr>
        <w:t>Esperti</w:t>
      </w:r>
      <w:r w:rsidRPr="00BF2043">
        <w:rPr>
          <w:rFonts w:asciiTheme="minorHAnsi" w:hAnsiTheme="minorHAnsi" w:cstheme="minorHAnsi"/>
        </w:rPr>
        <w:t xml:space="preserve"> è finalizzata all’individuazione di professionalità in possesso delle competenze richieste per lo specifico percorso formativo o laboratorio.</w:t>
      </w:r>
    </w:p>
    <w:p w14:paraId="2D6ABB9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conferimento degli incarichi di Esperto avverrà secondo il seguente ordine di priorità:</w:t>
      </w:r>
    </w:p>
    <w:p w14:paraId="72AC1A5F" w14:textId="77777777" w:rsidR="00BF2043" w:rsidRPr="00BF2043" w:rsidRDefault="00BF2043" w:rsidP="00BF2043">
      <w:pPr>
        <w:numPr>
          <w:ilvl w:val="0"/>
          <w:numId w:val="137"/>
        </w:numPr>
        <w:spacing w:after="6" w:line="312" w:lineRule="auto"/>
        <w:jc w:val="both"/>
        <w:rPr>
          <w:rFonts w:asciiTheme="minorHAnsi" w:hAnsiTheme="minorHAnsi" w:cstheme="minorHAnsi"/>
        </w:rPr>
      </w:pPr>
      <w:r w:rsidRPr="00BF2043">
        <w:rPr>
          <w:rStyle w:val="Enfasigrassetto"/>
          <w:rFonts w:asciiTheme="minorHAnsi" w:hAnsiTheme="minorHAnsi" w:cstheme="minorHAnsi"/>
        </w:rPr>
        <w:t>personale interno all’Istituzione scolastica</w:t>
      </w:r>
      <w:r w:rsidRPr="00BF2043">
        <w:rPr>
          <w:rFonts w:asciiTheme="minorHAnsi" w:hAnsiTheme="minorHAnsi" w:cstheme="minorHAnsi"/>
        </w:rPr>
        <w:t xml:space="preserve">; </w:t>
      </w:r>
    </w:p>
    <w:p w14:paraId="4F7CB263" w14:textId="77777777" w:rsidR="00BF2043" w:rsidRPr="00BF2043" w:rsidRDefault="00BF2043" w:rsidP="00BF2043">
      <w:pPr>
        <w:numPr>
          <w:ilvl w:val="0"/>
          <w:numId w:val="137"/>
        </w:numPr>
        <w:spacing w:after="6" w:line="312" w:lineRule="auto"/>
        <w:jc w:val="both"/>
        <w:rPr>
          <w:rFonts w:asciiTheme="minorHAnsi" w:hAnsiTheme="minorHAnsi" w:cstheme="minorHAnsi"/>
        </w:rPr>
      </w:pPr>
      <w:r w:rsidRPr="00BF2043">
        <w:rPr>
          <w:rStyle w:val="Enfasigrassetto"/>
          <w:rFonts w:asciiTheme="minorHAnsi" w:hAnsiTheme="minorHAnsi" w:cstheme="minorHAnsi"/>
        </w:rPr>
        <w:t>personale di altre istituzioni scolastiche</w:t>
      </w:r>
      <w:r w:rsidRPr="00BF2043">
        <w:rPr>
          <w:rFonts w:asciiTheme="minorHAnsi" w:hAnsiTheme="minorHAnsi" w:cstheme="minorHAnsi"/>
        </w:rPr>
        <w:t xml:space="preserve">, mediante collaborazione plurima; </w:t>
      </w:r>
    </w:p>
    <w:p w14:paraId="7DD44DD0" w14:textId="77777777" w:rsidR="00BF2043" w:rsidRPr="00BF2043" w:rsidRDefault="00BF2043" w:rsidP="00BF2043">
      <w:pPr>
        <w:numPr>
          <w:ilvl w:val="0"/>
          <w:numId w:val="137"/>
        </w:numPr>
        <w:spacing w:after="6" w:line="312" w:lineRule="auto"/>
        <w:jc w:val="both"/>
        <w:rPr>
          <w:rFonts w:asciiTheme="minorHAnsi" w:hAnsiTheme="minorHAnsi" w:cstheme="minorHAnsi"/>
        </w:rPr>
      </w:pPr>
      <w:r w:rsidRPr="00BF2043">
        <w:rPr>
          <w:rStyle w:val="Enfasigrassetto"/>
          <w:rFonts w:asciiTheme="minorHAnsi" w:hAnsiTheme="minorHAnsi" w:cstheme="minorHAnsi"/>
        </w:rPr>
        <w:lastRenderedPageBreak/>
        <w:t>personale esterno</w:t>
      </w:r>
      <w:r w:rsidRPr="00BF2043">
        <w:rPr>
          <w:rFonts w:asciiTheme="minorHAnsi" w:hAnsiTheme="minorHAnsi" w:cstheme="minorHAnsi"/>
        </w:rPr>
        <w:t xml:space="preserve">, mediante incarico individuale di lavoro autonomo, ove ne ricorrano i presupposti di legge. </w:t>
      </w:r>
    </w:p>
    <w:p w14:paraId="54BA1A3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ricorso alla fase successiva avverrà qualora la precedente non consenta di assicurare, in tutto o in parte, la copertura delle attività previste.</w:t>
      </w:r>
    </w:p>
    <w:p w14:paraId="028BF71D"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La procedura relativa ai </w:t>
      </w:r>
      <w:r w:rsidRPr="00BF2043">
        <w:rPr>
          <w:rStyle w:val="Enfasigrassetto"/>
          <w:rFonts w:asciiTheme="minorHAnsi" w:hAnsiTheme="minorHAnsi" w:cstheme="minorHAnsi"/>
        </w:rPr>
        <w:t>Tutor</w:t>
      </w:r>
      <w:r w:rsidRPr="00BF2043">
        <w:rPr>
          <w:rFonts w:asciiTheme="minorHAnsi" w:hAnsiTheme="minorHAnsi" w:cstheme="minorHAnsi"/>
        </w:rPr>
        <w:t xml:space="preserve"> è rivolta al personale docente dell’Istituzione scolastica in possesso dei requisiti previsti dal presente Avviso.</w:t>
      </w:r>
    </w:p>
    <w:p w14:paraId="4E93CC2E"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partecipazione alla procedura per una figura professionale non comporta automaticamente la partecipazione alla procedura relativa all’altra.</w:t>
      </w:r>
    </w:p>
    <w:p w14:paraId="170CE6D8" w14:textId="24324B10" w:rsidR="00BF2043" w:rsidRPr="00BF2043" w:rsidRDefault="00BF2043" w:rsidP="00BF2043">
      <w:pPr>
        <w:spacing w:after="6" w:line="312" w:lineRule="auto"/>
        <w:jc w:val="both"/>
        <w:rPr>
          <w:rFonts w:asciiTheme="minorHAnsi" w:hAnsiTheme="minorHAnsi" w:cstheme="minorHAnsi"/>
        </w:rPr>
      </w:pPr>
    </w:p>
    <w:p w14:paraId="6500A6B0"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3 – REQUISITI DI PARTECIPAZIONE DEGLI ESPERTI E DEI TUTOR</w:t>
      </w:r>
    </w:p>
    <w:p w14:paraId="65078CF2"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Possono partecipare alle rispettive procedure comparative i candidati che, alla data di scadenza del presente Avviso, siano in possesso dei requisiti generali e specifici previsti per la figura professionale per la quale presentano la candidatura.</w:t>
      </w:r>
    </w:p>
    <w:p w14:paraId="6DB7060A"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3.1 – Requisiti generali</w:t>
      </w:r>
    </w:p>
    <w:p w14:paraId="216F9D94"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 candidati devono:</w:t>
      </w:r>
    </w:p>
    <w:p w14:paraId="51FCF87A"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possedere i requisiti previsti dalla normativa vigente per l’accesso agli incarichi oggetto della presente procedura; </w:t>
      </w:r>
    </w:p>
    <w:p w14:paraId="70D5459F"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godere dei diritti civili e politici; </w:t>
      </w:r>
    </w:p>
    <w:p w14:paraId="40DCD4C8"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possedere l’idoneità allo svolgimento delle funzioni oggetto dell’incarico; </w:t>
      </w:r>
    </w:p>
    <w:p w14:paraId="72DBC569"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non aver riportato condanne penali incompatibili con l’incarico e non essere destinatari di provvedimenti che impediscano il conferimento dello stesso; </w:t>
      </w:r>
    </w:p>
    <w:p w14:paraId="7431354B"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non essere a conoscenza di essere sottoposti a procedimenti penali incompatibili con l’incarico; </w:t>
      </w:r>
    </w:p>
    <w:p w14:paraId="1ED66A85"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non essere stati destituiti o dispensati dall’impiego presso una Pubblica Amministrazione; </w:t>
      </w:r>
    </w:p>
    <w:p w14:paraId="22C135ED"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non essere stati dichiarati decaduti o licenziati da un impiego statale; </w:t>
      </w:r>
    </w:p>
    <w:p w14:paraId="693E951E"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non trovarsi in situazioni di incompatibilità o conflitto di interessi, anche potenziale; </w:t>
      </w:r>
    </w:p>
    <w:p w14:paraId="20EB9FCE" w14:textId="77777777" w:rsidR="00BF2043" w:rsidRPr="00BF2043" w:rsidRDefault="00BF2043" w:rsidP="00BF2043">
      <w:pPr>
        <w:numPr>
          <w:ilvl w:val="0"/>
          <w:numId w:val="138"/>
        </w:numPr>
        <w:spacing w:after="6" w:line="312" w:lineRule="auto"/>
        <w:jc w:val="both"/>
        <w:rPr>
          <w:rFonts w:asciiTheme="minorHAnsi" w:hAnsiTheme="minorHAnsi" w:cstheme="minorHAnsi"/>
        </w:rPr>
      </w:pPr>
      <w:r w:rsidRPr="00BF2043">
        <w:rPr>
          <w:rFonts w:asciiTheme="minorHAnsi" w:hAnsiTheme="minorHAnsi" w:cstheme="minorHAnsi"/>
        </w:rPr>
        <w:t xml:space="preserve">aver preso visione del presente Avviso e accettarne integralmente le disposizioni. </w:t>
      </w:r>
    </w:p>
    <w:p w14:paraId="0A5E57A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 requisiti devono essere posseduti alla data di scadenza del termine per la presentazione delle candidature e, ove compatibili con la natura dell’incarico, mantenuti per tutta la durata dello stesso.</w:t>
      </w:r>
    </w:p>
    <w:p w14:paraId="6054CBB9"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lastRenderedPageBreak/>
        <w:t>3.2 – Requisiti specifici degli Esperti</w:t>
      </w:r>
    </w:p>
    <w:p w14:paraId="30186B4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candidato alla funzione di </w:t>
      </w:r>
      <w:r w:rsidRPr="00BF2043">
        <w:rPr>
          <w:rStyle w:val="Enfasigrassetto"/>
          <w:rFonts w:asciiTheme="minorHAnsi" w:hAnsiTheme="minorHAnsi" w:cstheme="minorHAnsi"/>
        </w:rPr>
        <w:t>Esperto formatore</w:t>
      </w:r>
      <w:r w:rsidRPr="00BF2043">
        <w:rPr>
          <w:rFonts w:asciiTheme="minorHAnsi" w:hAnsiTheme="minorHAnsi" w:cstheme="minorHAnsi"/>
        </w:rPr>
        <w:t xml:space="preserve"> deve possedere una specifica e comprovata competenza professionale in materia di </w:t>
      </w:r>
      <w:r w:rsidRPr="00BF2043">
        <w:rPr>
          <w:rStyle w:val="Enfasigrassetto"/>
          <w:rFonts w:asciiTheme="minorHAnsi" w:hAnsiTheme="minorHAnsi" w:cstheme="minorHAnsi"/>
        </w:rPr>
        <w:t>Intelligenza Artificiale</w:t>
      </w:r>
      <w:r w:rsidRPr="00BF2043">
        <w:rPr>
          <w:rFonts w:asciiTheme="minorHAnsi" w:hAnsiTheme="minorHAnsi" w:cstheme="minorHAnsi"/>
        </w:rPr>
        <w:t>, coerente con lo specifico percorso formativo o laboratorio per il quale presenta la candidatura.</w:t>
      </w:r>
    </w:p>
    <w:p w14:paraId="33D91C7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Costituiscono requisiti minimi di accesso:</w:t>
      </w:r>
    </w:p>
    <w:p w14:paraId="2B253973" w14:textId="2ABEF41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a)</w:t>
      </w:r>
      <w:r w:rsidRPr="00BF2043">
        <w:rPr>
          <w:rFonts w:asciiTheme="minorHAnsi" w:hAnsiTheme="minorHAnsi" w:cstheme="minorHAnsi"/>
        </w:rPr>
        <w:t xml:space="preserve"> </w:t>
      </w:r>
      <w:r w:rsidRPr="00BF2043">
        <w:rPr>
          <w:rStyle w:val="Enfasigrassetto"/>
          <w:rFonts w:asciiTheme="minorHAnsi" w:hAnsiTheme="minorHAnsi" w:cstheme="minorHAnsi"/>
        </w:rPr>
        <w:t>n. 1 titolo, certificazione o percorso formativo specificamente riferito all’Intelligenza Artificiale e/o all’Intelligenza Artificiale generativa</w:t>
      </w:r>
      <w:r w:rsidRPr="00BF2043">
        <w:rPr>
          <w:rFonts w:asciiTheme="minorHAnsi" w:hAnsiTheme="minorHAnsi" w:cstheme="minorHAnsi"/>
        </w:rPr>
        <w:t>, documentabile attraverso idonea attestazione, ivi comprese certificazioni, attestazioni di formazione, corsi di perfezionamento, corsi universitari, percorsi PNRR o altre attività formative formalmente documentate;</w:t>
      </w:r>
    </w:p>
    <w:p w14:paraId="4E6DA1D8" w14:textId="7AFBD8F4"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b)</w:t>
      </w:r>
      <w:r w:rsidRPr="00BF2043">
        <w:rPr>
          <w:rFonts w:asciiTheme="minorHAnsi" w:hAnsiTheme="minorHAnsi" w:cstheme="minorHAnsi"/>
        </w:rPr>
        <w:t xml:space="preserve"> </w:t>
      </w:r>
      <w:r w:rsidRPr="00BF2043">
        <w:rPr>
          <w:rStyle w:val="Enfasigrassetto"/>
          <w:rFonts w:asciiTheme="minorHAnsi" w:hAnsiTheme="minorHAnsi" w:cstheme="minorHAnsi"/>
        </w:rPr>
        <w:t>n. 2 esperienze professionali documentate e specificamente riferite all’Intelligenza Artificiale</w:t>
      </w:r>
      <w:r w:rsidRPr="00BF2043">
        <w:rPr>
          <w:rFonts w:asciiTheme="minorHAnsi" w:hAnsiTheme="minorHAnsi" w:cstheme="minorHAnsi"/>
        </w:rPr>
        <w:t>, maturate in attività di formazione, progettazione, sperimentazione, ricerca, accompagnamento o utilizzo professionale dell’IA;</w:t>
      </w:r>
    </w:p>
    <w:p w14:paraId="5769BF78" w14:textId="67DA7B54" w:rsidR="00BF2043" w:rsidRPr="00BF2043" w:rsidRDefault="00CE3F67" w:rsidP="00BF2043">
      <w:pPr>
        <w:pStyle w:val="NormaleWeb"/>
        <w:spacing w:before="0" w:beforeAutospacing="0" w:after="6" w:afterAutospacing="0" w:line="312" w:lineRule="auto"/>
        <w:jc w:val="both"/>
        <w:rPr>
          <w:rFonts w:asciiTheme="minorHAnsi" w:hAnsiTheme="minorHAnsi" w:cstheme="minorHAnsi"/>
        </w:rPr>
      </w:pPr>
      <w:r>
        <w:rPr>
          <w:rStyle w:val="Enfasigrassetto"/>
          <w:rFonts w:asciiTheme="minorHAnsi" w:hAnsiTheme="minorHAnsi" w:cstheme="minorHAnsi"/>
        </w:rPr>
        <w:t xml:space="preserve">Il punto b) può essere soddisfatto con </w:t>
      </w:r>
      <w:r w:rsidR="00BF2043" w:rsidRPr="00BF2043">
        <w:rPr>
          <w:rFonts w:asciiTheme="minorHAnsi" w:hAnsiTheme="minorHAnsi" w:cstheme="minorHAnsi"/>
        </w:rPr>
        <w:t xml:space="preserve">almeno </w:t>
      </w:r>
      <w:r w:rsidR="00BF2043" w:rsidRPr="00BF2043">
        <w:rPr>
          <w:rStyle w:val="Enfasigrassetto"/>
          <w:rFonts w:asciiTheme="minorHAnsi" w:hAnsiTheme="minorHAnsi" w:cstheme="minorHAnsi"/>
        </w:rPr>
        <w:t xml:space="preserve">n. 1 esperienza professionale </w:t>
      </w:r>
      <w:r>
        <w:rPr>
          <w:rStyle w:val="Enfasigrassetto"/>
          <w:rFonts w:asciiTheme="minorHAnsi" w:hAnsiTheme="minorHAnsi" w:cstheme="minorHAnsi"/>
        </w:rPr>
        <w:t xml:space="preserve">formativa </w:t>
      </w:r>
      <w:r w:rsidR="00BF2043" w:rsidRPr="00BF2043">
        <w:rPr>
          <w:rStyle w:val="Enfasigrassetto"/>
          <w:rFonts w:asciiTheme="minorHAnsi" w:hAnsiTheme="minorHAnsi" w:cstheme="minorHAnsi"/>
        </w:rPr>
        <w:t>documentata e specificamente riferita all’Intelligenza Artificiale</w:t>
      </w:r>
      <w:r w:rsidR="00BF2043" w:rsidRPr="00BF2043">
        <w:rPr>
          <w:rFonts w:asciiTheme="minorHAnsi" w:hAnsiTheme="minorHAnsi" w:cstheme="minorHAnsi"/>
        </w:rPr>
        <w:t xml:space="preserve"> e almeno </w:t>
      </w:r>
      <w:r w:rsidR="00BF2043" w:rsidRPr="00BF2043">
        <w:rPr>
          <w:rStyle w:val="Enfasigrassetto"/>
          <w:rFonts w:asciiTheme="minorHAnsi" w:hAnsiTheme="minorHAnsi" w:cstheme="minorHAnsi"/>
        </w:rPr>
        <w:t xml:space="preserve">n. 1 esperienza documentata di formazione, progettazione, tutoraggio, mentoring o accompagnamento </w:t>
      </w:r>
      <w:r>
        <w:rPr>
          <w:rStyle w:val="Enfasigrassetto"/>
          <w:rFonts w:asciiTheme="minorHAnsi" w:hAnsiTheme="minorHAnsi" w:cstheme="minorHAnsi"/>
        </w:rPr>
        <w:t xml:space="preserve">riferita all’intelligenza artificiale </w:t>
      </w:r>
      <w:r w:rsidR="00BF2043" w:rsidRPr="00BF2043">
        <w:rPr>
          <w:rStyle w:val="Enfasigrassetto"/>
          <w:rFonts w:asciiTheme="minorHAnsi" w:hAnsiTheme="minorHAnsi" w:cstheme="minorHAnsi"/>
        </w:rPr>
        <w:t xml:space="preserve">nel settore </w:t>
      </w:r>
      <w:r w:rsidR="00BF2043" w:rsidRPr="00BF2043">
        <w:rPr>
          <w:rFonts w:asciiTheme="minorHAnsi" w:hAnsiTheme="minorHAnsi" w:cstheme="minorHAnsi"/>
        </w:rPr>
        <w:t>del percorso formativo o del laboratorio per il quale il candidato presenta la candidatura.</w:t>
      </w:r>
    </w:p>
    <w:p w14:paraId="0EE33F7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Per </w:t>
      </w:r>
      <w:r w:rsidRPr="00BF2043">
        <w:rPr>
          <w:rStyle w:val="Enfasigrassetto"/>
          <w:rFonts w:asciiTheme="minorHAnsi" w:hAnsiTheme="minorHAnsi" w:cstheme="minorHAnsi"/>
        </w:rPr>
        <w:t>settore specifico dei destinatari</w:t>
      </w:r>
      <w:r w:rsidRPr="00BF2043">
        <w:rPr>
          <w:rFonts w:asciiTheme="minorHAnsi" w:hAnsiTheme="minorHAnsi" w:cstheme="minorHAnsi"/>
        </w:rPr>
        <w:t xml:space="preserve"> si intende l’ambito professionale, didattico o organizzativo direttamente connesso alla tipologia di destinatari dell’attività prescelta, come individuata nell’</w:t>
      </w:r>
      <w:r w:rsidRPr="00BF2043">
        <w:rPr>
          <w:rStyle w:val="Enfasigrassetto"/>
          <w:rFonts w:asciiTheme="minorHAnsi" w:hAnsiTheme="minorHAnsi" w:cstheme="minorHAnsi"/>
        </w:rPr>
        <w:t>Allegato A</w:t>
      </w:r>
      <w:r w:rsidRPr="00BF2043">
        <w:rPr>
          <w:rFonts w:asciiTheme="minorHAnsi" w:hAnsiTheme="minorHAnsi" w:cstheme="minorHAnsi"/>
        </w:rPr>
        <w:t>.</w:t>
      </w:r>
    </w:p>
    <w:p w14:paraId="3F06FFD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 titoli e le esperienze riferiti alle competenze digitali, alle STEM, al coding, alla robotica o all’innovazione tecnologica sono valutabili ai fini della selezione esclusivamente quando presentino un contenuto specificamente documentato e riconducibile all’</w:t>
      </w:r>
      <w:r w:rsidRPr="00BF2043">
        <w:rPr>
          <w:rStyle w:val="Enfasigrassetto"/>
          <w:rFonts w:asciiTheme="minorHAnsi" w:hAnsiTheme="minorHAnsi" w:cstheme="minorHAnsi"/>
        </w:rPr>
        <w:t>Intelligenza Artificiale</w:t>
      </w:r>
      <w:r w:rsidRPr="00BF2043">
        <w:rPr>
          <w:rFonts w:asciiTheme="minorHAnsi" w:hAnsiTheme="minorHAnsi" w:cstheme="minorHAnsi"/>
        </w:rPr>
        <w:t xml:space="preserve"> o allo specifico ambito del percorso o laboratorio per il quale è presentata la candidatura.</w:t>
      </w:r>
    </w:p>
    <w:p w14:paraId="0A91B0C1"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possesso dei requisiti minimi costituisce </w:t>
      </w:r>
      <w:r w:rsidRPr="00BF2043">
        <w:rPr>
          <w:rStyle w:val="Enfasigrassetto"/>
          <w:rFonts w:asciiTheme="minorHAnsi" w:hAnsiTheme="minorHAnsi" w:cstheme="minorHAnsi"/>
        </w:rPr>
        <w:t>condizione di ammissione alla valutazione comparativa</w:t>
      </w:r>
      <w:r w:rsidRPr="00BF2043">
        <w:rPr>
          <w:rFonts w:asciiTheme="minorHAnsi" w:hAnsiTheme="minorHAnsi" w:cstheme="minorHAnsi"/>
        </w:rPr>
        <w:t xml:space="preserve"> e non determina attribuzione automatica di punteggio. Gli ulteriori titoli e le ulteriori esperienze saranno valutati secondo i criteri dell’</w:t>
      </w:r>
      <w:r w:rsidRPr="00BF2043">
        <w:rPr>
          <w:rStyle w:val="Enfasigrassetto"/>
          <w:rFonts w:asciiTheme="minorHAnsi" w:hAnsiTheme="minorHAnsi" w:cstheme="minorHAnsi"/>
        </w:rPr>
        <w:t>Allegato A1</w:t>
      </w:r>
      <w:r w:rsidRPr="00BF2043">
        <w:rPr>
          <w:rFonts w:asciiTheme="minorHAnsi" w:hAnsiTheme="minorHAnsi" w:cstheme="minorHAnsi"/>
        </w:rPr>
        <w:t>.</w:t>
      </w:r>
    </w:p>
    <w:p w14:paraId="123680D5"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Per il personale dipendente da altra Amministrazione, ove previsto dalla normativa vigente, il conferimento dell’incarico è subordinato alla preventiva autorizzazione dell’Amministrazione di appartenenza.</w:t>
      </w:r>
    </w:p>
    <w:p w14:paraId="4FF91F01"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3.3 – Requisiti specifici dei Tutor</w:t>
      </w:r>
    </w:p>
    <w:p w14:paraId="232748F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Possono partecipare alla procedura per il conferimento dell’incarico di </w:t>
      </w:r>
      <w:r w:rsidRPr="00BF2043">
        <w:rPr>
          <w:rStyle w:val="Enfasigrassetto"/>
          <w:rFonts w:asciiTheme="minorHAnsi" w:hAnsiTheme="minorHAnsi" w:cstheme="minorHAnsi"/>
        </w:rPr>
        <w:t>Tutor</w:t>
      </w:r>
      <w:r w:rsidRPr="00BF2043">
        <w:rPr>
          <w:rFonts w:asciiTheme="minorHAnsi" w:hAnsiTheme="minorHAnsi" w:cstheme="minorHAnsi"/>
        </w:rPr>
        <w:t xml:space="preserve"> i docenti in servizio presso l’Istituzione scolastica alla data di presentazione della candidatura.</w:t>
      </w:r>
    </w:p>
    <w:p w14:paraId="3527499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conferimento dell’incarico è subordinato alla </w:t>
      </w:r>
      <w:r w:rsidRPr="00BF2043">
        <w:rPr>
          <w:rStyle w:val="Enfasigrassetto"/>
          <w:rFonts w:asciiTheme="minorHAnsi" w:hAnsiTheme="minorHAnsi" w:cstheme="minorHAnsi"/>
        </w:rPr>
        <w:t>sussistenza del rapporto di servizio con l’Istituzione scolastica alla data di conferimento dell’incarico e per tutta la durata dello stesso</w:t>
      </w:r>
      <w:r w:rsidRPr="00BF2043">
        <w:rPr>
          <w:rFonts w:asciiTheme="minorHAnsi" w:hAnsiTheme="minorHAnsi" w:cstheme="minorHAnsi"/>
        </w:rPr>
        <w:t>, secondo la posizione giuridica posseduta.</w:t>
      </w:r>
    </w:p>
    <w:p w14:paraId="3F3F8E4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Tutor deve appartenere alla </w:t>
      </w:r>
      <w:r w:rsidRPr="00BF2043">
        <w:rPr>
          <w:rStyle w:val="Enfasigrassetto"/>
          <w:rFonts w:asciiTheme="minorHAnsi" w:hAnsiTheme="minorHAnsi" w:cstheme="minorHAnsi"/>
        </w:rPr>
        <w:t>medesima categoria professionale e, ove previsto, al medesimo ordine di scuola dei destinatari del percorso formativo</w:t>
      </w:r>
      <w:r w:rsidRPr="00BF2043">
        <w:rPr>
          <w:rFonts w:asciiTheme="minorHAnsi" w:hAnsiTheme="minorHAnsi" w:cstheme="minorHAnsi"/>
        </w:rPr>
        <w:t xml:space="preserve"> per il quale presenta la candidatura.</w:t>
      </w:r>
    </w:p>
    <w:p w14:paraId="04424B3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In particolare:</w:t>
      </w:r>
    </w:p>
    <w:p w14:paraId="7E4CDF8F" w14:textId="77777777" w:rsidR="00BF2043" w:rsidRPr="00BF2043" w:rsidRDefault="00BF2043" w:rsidP="00BF2043">
      <w:pPr>
        <w:numPr>
          <w:ilvl w:val="0"/>
          <w:numId w:val="139"/>
        </w:numPr>
        <w:spacing w:after="6" w:line="312" w:lineRule="auto"/>
        <w:jc w:val="both"/>
        <w:rPr>
          <w:rFonts w:asciiTheme="minorHAnsi" w:hAnsiTheme="minorHAnsi" w:cstheme="minorHAnsi"/>
        </w:rPr>
      </w:pPr>
      <w:r w:rsidRPr="00BF2043">
        <w:rPr>
          <w:rFonts w:asciiTheme="minorHAnsi" w:hAnsiTheme="minorHAnsi" w:cstheme="minorHAnsi"/>
        </w:rPr>
        <w:t xml:space="preserve">per i percorsi rivolti ai </w:t>
      </w:r>
      <w:r w:rsidRPr="00BF2043">
        <w:rPr>
          <w:rStyle w:val="Enfasigrassetto"/>
          <w:rFonts w:asciiTheme="minorHAnsi" w:hAnsiTheme="minorHAnsi" w:cstheme="minorHAnsi"/>
        </w:rPr>
        <w:t>docenti della scuola dell’Infanzia</w:t>
      </w:r>
      <w:r w:rsidRPr="00BF2043">
        <w:rPr>
          <w:rFonts w:asciiTheme="minorHAnsi" w:hAnsiTheme="minorHAnsi" w:cstheme="minorHAnsi"/>
        </w:rPr>
        <w:t xml:space="preserve">, il candidato deve essere docente della scuola dell’Infanzia; </w:t>
      </w:r>
    </w:p>
    <w:p w14:paraId="66297BF0" w14:textId="77777777" w:rsidR="00BF2043" w:rsidRPr="00BF2043" w:rsidRDefault="00BF2043" w:rsidP="00BF2043">
      <w:pPr>
        <w:numPr>
          <w:ilvl w:val="0"/>
          <w:numId w:val="139"/>
        </w:numPr>
        <w:spacing w:after="6" w:line="312" w:lineRule="auto"/>
        <w:jc w:val="both"/>
        <w:rPr>
          <w:rFonts w:asciiTheme="minorHAnsi" w:hAnsiTheme="minorHAnsi" w:cstheme="minorHAnsi"/>
        </w:rPr>
      </w:pPr>
      <w:r w:rsidRPr="00BF2043">
        <w:rPr>
          <w:rFonts w:asciiTheme="minorHAnsi" w:hAnsiTheme="minorHAnsi" w:cstheme="minorHAnsi"/>
        </w:rPr>
        <w:t xml:space="preserve">per i percorsi rivolti ai </w:t>
      </w:r>
      <w:r w:rsidRPr="00BF2043">
        <w:rPr>
          <w:rStyle w:val="Enfasigrassetto"/>
          <w:rFonts w:asciiTheme="minorHAnsi" w:hAnsiTheme="minorHAnsi" w:cstheme="minorHAnsi"/>
        </w:rPr>
        <w:t>docenti della scuola Primaria</w:t>
      </w:r>
      <w:r w:rsidRPr="00BF2043">
        <w:rPr>
          <w:rFonts w:asciiTheme="minorHAnsi" w:hAnsiTheme="minorHAnsi" w:cstheme="minorHAnsi"/>
        </w:rPr>
        <w:t xml:space="preserve">, il candidato deve essere docente della scuola Primaria; </w:t>
      </w:r>
    </w:p>
    <w:p w14:paraId="6084A44A" w14:textId="77777777" w:rsidR="00BF2043" w:rsidRPr="00BF2043" w:rsidRDefault="00BF2043" w:rsidP="00BF2043">
      <w:pPr>
        <w:numPr>
          <w:ilvl w:val="0"/>
          <w:numId w:val="139"/>
        </w:numPr>
        <w:spacing w:after="6" w:line="312" w:lineRule="auto"/>
        <w:jc w:val="both"/>
        <w:rPr>
          <w:rFonts w:asciiTheme="minorHAnsi" w:hAnsiTheme="minorHAnsi" w:cstheme="minorHAnsi"/>
        </w:rPr>
      </w:pPr>
      <w:r w:rsidRPr="00BF2043">
        <w:rPr>
          <w:rFonts w:asciiTheme="minorHAnsi" w:hAnsiTheme="minorHAnsi" w:cstheme="minorHAnsi"/>
        </w:rPr>
        <w:t xml:space="preserve">per i percorsi rivolti ai </w:t>
      </w:r>
      <w:r w:rsidRPr="00BF2043">
        <w:rPr>
          <w:rStyle w:val="Enfasigrassetto"/>
          <w:rFonts w:asciiTheme="minorHAnsi" w:hAnsiTheme="minorHAnsi" w:cstheme="minorHAnsi"/>
        </w:rPr>
        <w:t>docenti della scuola Secondaria di I grado</w:t>
      </w:r>
      <w:r w:rsidRPr="00BF2043">
        <w:rPr>
          <w:rFonts w:asciiTheme="minorHAnsi" w:hAnsiTheme="minorHAnsi" w:cstheme="minorHAnsi"/>
        </w:rPr>
        <w:t xml:space="preserve">, il candidato deve essere docente della scuola Secondaria di I grado; </w:t>
      </w:r>
    </w:p>
    <w:p w14:paraId="5B9F9F9F" w14:textId="77777777" w:rsidR="00BF2043" w:rsidRPr="00BF2043" w:rsidRDefault="00BF2043" w:rsidP="00BF2043">
      <w:pPr>
        <w:numPr>
          <w:ilvl w:val="0"/>
          <w:numId w:val="139"/>
        </w:numPr>
        <w:spacing w:after="6" w:line="312" w:lineRule="auto"/>
        <w:jc w:val="both"/>
        <w:rPr>
          <w:rFonts w:asciiTheme="minorHAnsi" w:hAnsiTheme="minorHAnsi" w:cstheme="minorHAnsi"/>
        </w:rPr>
      </w:pPr>
      <w:r w:rsidRPr="00BF2043">
        <w:rPr>
          <w:rFonts w:asciiTheme="minorHAnsi" w:hAnsiTheme="minorHAnsi" w:cstheme="minorHAnsi"/>
        </w:rPr>
        <w:t xml:space="preserve">per i percorsi rivolti ai </w:t>
      </w:r>
      <w:r w:rsidRPr="00BF2043">
        <w:rPr>
          <w:rStyle w:val="Enfasigrassetto"/>
          <w:rFonts w:asciiTheme="minorHAnsi" w:hAnsiTheme="minorHAnsi" w:cstheme="minorHAnsi"/>
        </w:rPr>
        <w:t>docenti di sostegno</w:t>
      </w:r>
      <w:r w:rsidRPr="00BF2043">
        <w:rPr>
          <w:rFonts w:asciiTheme="minorHAnsi" w:hAnsiTheme="minorHAnsi" w:cstheme="minorHAnsi"/>
        </w:rPr>
        <w:t xml:space="preserve">, il candidato deve essere </w:t>
      </w:r>
      <w:r w:rsidRPr="00BF2043">
        <w:rPr>
          <w:rStyle w:val="Enfasigrassetto"/>
          <w:rFonts w:asciiTheme="minorHAnsi" w:hAnsiTheme="minorHAnsi" w:cstheme="minorHAnsi"/>
        </w:rPr>
        <w:t>docente di sostegno</w:t>
      </w:r>
      <w:r w:rsidRPr="00BF2043">
        <w:rPr>
          <w:rFonts w:asciiTheme="minorHAnsi" w:hAnsiTheme="minorHAnsi" w:cstheme="minorHAnsi"/>
        </w:rPr>
        <w:t xml:space="preserve">; </w:t>
      </w:r>
    </w:p>
    <w:p w14:paraId="15BB7074" w14:textId="77777777" w:rsidR="00BF2043" w:rsidRPr="00BF2043" w:rsidRDefault="00BF2043" w:rsidP="00BF2043">
      <w:pPr>
        <w:numPr>
          <w:ilvl w:val="0"/>
          <w:numId w:val="139"/>
        </w:numPr>
        <w:spacing w:after="6" w:line="312" w:lineRule="auto"/>
        <w:jc w:val="both"/>
        <w:rPr>
          <w:rFonts w:asciiTheme="minorHAnsi" w:hAnsiTheme="minorHAnsi" w:cstheme="minorHAnsi"/>
        </w:rPr>
      </w:pPr>
      <w:r w:rsidRPr="00BF2043">
        <w:rPr>
          <w:rFonts w:asciiTheme="minorHAnsi" w:hAnsiTheme="minorHAnsi" w:cstheme="minorHAnsi"/>
        </w:rPr>
        <w:t xml:space="preserve">per il percorso rivolto ai </w:t>
      </w:r>
      <w:r w:rsidRPr="00BF2043">
        <w:rPr>
          <w:rStyle w:val="Enfasigrassetto"/>
          <w:rFonts w:asciiTheme="minorHAnsi" w:hAnsiTheme="minorHAnsi" w:cstheme="minorHAnsi"/>
        </w:rPr>
        <w:t>Formatori dei formatori</w:t>
      </w:r>
      <w:r w:rsidRPr="00BF2043">
        <w:rPr>
          <w:rFonts w:asciiTheme="minorHAnsi" w:hAnsiTheme="minorHAnsi" w:cstheme="minorHAnsi"/>
        </w:rPr>
        <w:t xml:space="preserve">, possono presentare la candidatura </w:t>
      </w:r>
      <w:r w:rsidRPr="00BF2043">
        <w:rPr>
          <w:rStyle w:val="Enfasigrassetto"/>
          <w:rFonts w:asciiTheme="minorHAnsi" w:hAnsiTheme="minorHAnsi" w:cstheme="minorHAnsi"/>
        </w:rPr>
        <w:t>tutti i docenti dell’Istituzione scolastica</w:t>
      </w:r>
      <w:r w:rsidRPr="00BF2043">
        <w:rPr>
          <w:rFonts w:asciiTheme="minorHAnsi" w:hAnsiTheme="minorHAnsi" w:cstheme="minorHAnsi"/>
        </w:rPr>
        <w:t xml:space="preserve">, in possesso degli ulteriori requisiti previsti dal presente articolo. </w:t>
      </w:r>
    </w:p>
    <w:p w14:paraId="52D5D5E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È inoltre richiesto il possesso di </w:t>
      </w:r>
      <w:r w:rsidRPr="00BF2043">
        <w:rPr>
          <w:rStyle w:val="Enfasigrassetto"/>
          <w:rFonts w:asciiTheme="minorHAnsi" w:hAnsiTheme="minorHAnsi" w:cstheme="minorHAnsi"/>
        </w:rPr>
        <w:t>almeno un anno di esperienza</w:t>
      </w:r>
      <w:r w:rsidRPr="00BF2043">
        <w:rPr>
          <w:rFonts w:asciiTheme="minorHAnsi" w:hAnsiTheme="minorHAnsi" w:cstheme="minorHAnsi"/>
        </w:rPr>
        <w:t xml:space="preserve"> in almeno uno dei seguenti incarichi:</w:t>
      </w:r>
    </w:p>
    <w:p w14:paraId="707AD401" w14:textId="77777777" w:rsidR="00BF2043" w:rsidRPr="00BF2043" w:rsidRDefault="00BF2043" w:rsidP="00BF2043">
      <w:pPr>
        <w:numPr>
          <w:ilvl w:val="0"/>
          <w:numId w:val="140"/>
        </w:numPr>
        <w:spacing w:after="6" w:line="312" w:lineRule="auto"/>
        <w:jc w:val="both"/>
        <w:rPr>
          <w:rFonts w:asciiTheme="minorHAnsi" w:hAnsiTheme="minorHAnsi" w:cstheme="minorHAnsi"/>
        </w:rPr>
      </w:pPr>
      <w:r w:rsidRPr="00BF2043">
        <w:rPr>
          <w:rFonts w:asciiTheme="minorHAnsi" w:hAnsiTheme="minorHAnsi" w:cstheme="minorHAnsi"/>
        </w:rPr>
        <w:t xml:space="preserve">Funzione strumentale; </w:t>
      </w:r>
    </w:p>
    <w:p w14:paraId="33241E34" w14:textId="77777777" w:rsidR="00BF2043" w:rsidRPr="00BF2043" w:rsidRDefault="00BF2043" w:rsidP="00BF2043">
      <w:pPr>
        <w:numPr>
          <w:ilvl w:val="0"/>
          <w:numId w:val="140"/>
        </w:numPr>
        <w:spacing w:after="6" w:line="312" w:lineRule="auto"/>
        <w:jc w:val="both"/>
        <w:rPr>
          <w:rFonts w:asciiTheme="minorHAnsi" w:hAnsiTheme="minorHAnsi" w:cstheme="minorHAnsi"/>
        </w:rPr>
      </w:pPr>
      <w:r w:rsidRPr="00BF2043">
        <w:rPr>
          <w:rFonts w:asciiTheme="minorHAnsi" w:hAnsiTheme="minorHAnsi" w:cstheme="minorHAnsi"/>
        </w:rPr>
        <w:t xml:space="preserve">Animatore digitale; </w:t>
      </w:r>
    </w:p>
    <w:p w14:paraId="0BA783B1" w14:textId="77777777" w:rsidR="00BF2043" w:rsidRPr="00BF2043" w:rsidRDefault="00BF2043" w:rsidP="00BF2043">
      <w:pPr>
        <w:numPr>
          <w:ilvl w:val="0"/>
          <w:numId w:val="140"/>
        </w:numPr>
        <w:spacing w:after="6" w:line="312" w:lineRule="auto"/>
        <w:jc w:val="both"/>
        <w:rPr>
          <w:rFonts w:asciiTheme="minorHAnsi" w:hAnsiTheme="minorHAnsi" w:cstheme="minorHAnsi"/>
        </w:rPr>
      </w:pPr>
      <w:r w:rsidRPr="00BF2043">
        <w:rPr>
          <w:rFonts w:asciiTheme="minorHAnsi" w:hAnsiTheme="minorHAnsi" w:cstheme="minorHAnsi"/>
        </w:rPr>
        <w:t xml:space="preserve">Tutor e/o Esperto in corsi di formazione rivolti al personale docente; </w:t>
      </w:r>
    </w:p>
    <w:p w14:paraId="3473C5C3" w14:textId="77777777" w:rsidR="00BF2043" w:rsidRPr="00BF2043" w:rsidRDefault="00BF2043" w:rsidP="00BF2043">
      <w:pPr>
        <w:numPr>
          <w:ilvl w:val="0"/>
          <w:numId w:val="140"/>
        </w:numPr>
        <w:spacing w:after="6" w:line="312" w:lineRule="auto"/>
        <w:jc w:val="both"/>
        <w:rPr>
          <w:rFonts w:asciiTheme="minorHAnsi" w:hAnsiTheme="minorHAnsi" w:cstheme="minorHAnsi"/>
        </w:rPr>
      </w:pPr>
      <w:r w:rsidRPr="00BF2043">
        <w:rPr>
          <w:rFonts w:asciiTheme="minorHAnsi" w:hAnsiTheme="minorHAnsi" w:cstheme="minorHAnsi"/>
        </w:rPr>
        <w:t xml:space="preserve">componente del </w:t>
      </w:r>
      <w:r w:rsidRPr="00BF2043">
        <w:rPr>
          <w:rStyle w:val="Enfasigrassetto"/>
          <w:rFonts w:asciiTheme="minorHAnsi" w:hAnsiTheme="minorHAnsi" w:cstheme="minorHAnsi"/>
        </w:rPr>
        <w:t>Gruppo di Lavoro sull’Intelligenza Artificiale (IA)</w:t>
      </w:r>
      <w:r w:rsidRPr="00BF2043">
        <w:rPr>
          <w:rFonts w:asciiTheme="minorHAnsi" w:hAnsiTheme="minorHAnsi" w:cstheme="minorHAnsi"/>
        </w:rPr>
        <w:t xml:space="preserve">. </w:t>
      </w:r>
    </w:p>
    <w:p w14:paraId="5876A6F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Il possesso dei requisiti costituisce condizione di ammissione alla procedura. Gli ulteriori titoli e le ulteriori esperienze saranno valutati secondo i criteri dell’</w:t>
      </w:r>
      <w:r w:rsidRPr="00BF2043">
        <w:rPr>
          <w:rStyle w:val="Enfasigrassetto"/>
          <w:rFonts w:asciiTheme="minorHAnsi" w:hAnsiTheme="minorHAnsi" w:cstheme="minorHAnsi"/>
        </w:rPr>
        <w:t>Allegato B1</w:t>
      </w:r>
      <w:r w:rsidRPr="00BF2043">
        <w:rPr>
          <w:rFonts w:asciiTheme="minorHAnsi" w:hAnsiTheme="minorHAnsi" w:cstheme="minorHAnsi"/>
        </w:rPr>
        <w:t>.</w:t>
      </w:r>
    </w:p>
    <w:p w14:paraId="5AF09631" w14:textId="3C2AC57C" w:rsidR="00BF2043" w:rsidRPr="00BF2043" w:rsidRDefault="00BF2043" w:rsidP="00BF2043">
      <w:pPr>
        <w:spacing w:after="6" w:line="312" w:lineRule="auto"/>
        <w:jc w:val="both"/>
        <w:rPr>
          <w:rFonts w:asciiTheme="minorHAnsi" w:hAnsiTheme="minorHAnsi" w:cstheme="minorHAnsi"/>
        </w:rPr>
      </w:pPr>
    </w:p>
    <w:p w14:paraId="5ABEB9AE"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4 – COMPITI E OBBLIGHI DELL’ESPERTO E DEL TUTOR</w:t>
      </w:r>
    </w:p>
    <w:p w14:paraId="61E626E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Gli incaricati sono tenuti a svolgere le attività previste dal progetto e dall’incarico conferito, nel rispetto delle disposizioni dell’Istituzione scolastica e della piattaforma gestionale, ove prevista.</w:t>
      </w:r>
    </w:p>
    <w:p w14:paraId="556FF5FD"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4.1 – Esperto</w:t>
      </w:r>
    </w:p>
    <w:p w14:paraId="433CC4F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L’Esperto cura la progettazione e la realizzazione dell’attività didattico-formativa e, in particolare, è tenuto a:</w:t>
      </w:r>
    </w:p>
    <w:p w14:paraId="0D5D6B0A"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predisporre la proposta progettuale secondo il modello previsto; </w:t>
      </w:r>
    </w:p>
    <w:p w14:paraId="53E0054C"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definire gli obiettivi formativi, i contenuti, le metodologie e gli strumenti; </w:t>
      </w:r>
    </w:p>
    <w:p w14:paraId="543803F5"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adeguare le attività alle caratteristiche e ai bisogni formativi dei destinatari; </w:t>
      </w:r>
    </w:p>
    <w:p w14:paraId="03FCB58F"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realizzare le attività formative e laboratoriali previste; </w:t>
      </w:r>
    </w:p>
    <w:p w14:paraId="10CDE37A"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predisporre e utilizzare i materiali didattici necessari; </w:t>
      </w:r>
    </w:p>
    <w:p w14:paraId="459C7F75"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utilizzare metodologie didattiche innovative, attive e laboratoriali; </w:t>
      </w:r>
    </w:p>
    <w:p w14:paraId="1FD297ED"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realizzare, ove previsto, le attività di verifica e valutazione; </w:t>
      </w:r>
    </w:p>
    <w:p w14:paraId="6D1B3291"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monitorare l’andamento delle attività e i risultati conseguiti; </w:t>
      </w:r>
    </w:p>
    <w:p w14:paraId="476FCBDA"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comunicare tempestivamente eventuali impedimenti o criticità; </w:t>
      </w:r>
    </w:p>
    <w:p w14:paraId="26EC48AF"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curare gli adempimenti di propria competenza sulla piattaforma gestionale; </w:t>
      </w:r>
    </w:p>
    <w:p w14:paraId="51AD16EC"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partecipare, ove richiesto, alle riunioni del Gruppo operativo di progetto; </w:t>
      </w:r>
    </w:p>
    <w:p w14:paraId="78554229"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redigere la relazione finale individuale sull’attività svolta; </w:t>
      </w:r>
    </w:p>
    <w:p w14:paraId="79D80458"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collaborare alle attività di monitoraggio, documentazione e rendicontazione; </w:t>
      </w:r>
    </w:p>
    <w:p w14:paraId="6F2BA1EC"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consegnare gli eventuali materiali prodotti nell’ambito dell’incarico; </w:t>
      </w:r>
    </w:p>
    <w:p w14:paraId="77EFC19C"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rispettare la normativa in materia di protezione dei dati personali e gli obblighi di riservatezza; </w:t>
      </w:r>
    </w:p>
    <w:p w14:paraId="43E366A6" w14:textId="77777777" w:rsidR="00BF2043" w:rsidRPr="00BF2043" w:rsidRDefault="00BF2043" w:rsidP="00BF2043">
      <w:pPr>
        <w:numPr>
          <w:ilvl w:val="0"/>
          <w:numId w:val="141"/>
        </w:numPr>
        <w:spacing w:after="6" w:line="312" w:lineRule="auto"/>
        <w:jc w:val="both"/>
        <w:rPr>
          <w:rFonts w:asciiTheme="minorHAnsi" w:hAnsiTheme="minorHAnsi" w:cstheme="minorHAnsi"/>
        </w:rPr>
      </w:pPr>
      <w:r w:rsidRPr="00BF2043">
        <w:rPr>
          <w:rFonts w:asciiTheme="minorHAnsi" w:hAnsiTheme="minorHAnsi" w:cstheme="minorHAnsi"/>
        </w:rPr>
        <w:t xml:space="preserve">rispettare le disposizioni organizzative dell’Istituzione scolastica. </w:t>
      </w:r>
    </w:p>
    <w:p w14:paraId="05E5B437"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4.2 – Tutor</w:t>
      </w:r>
    </w:p>
    <w:p w14:paraId="583F678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Tutor assicura il supporto organizzativo e il monitoraggio dei partecipanti ed è tenuto a:</w:t>
      </w:r>
    </w:p>
    <w:p w14:paraId="1372FC03"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collaborare con l’Esperto nella programmazione e nell’organizzazione delle attività; </w:t>
      </w:r>
    </w:p>
    <w:p w14:paraId="3D3AB663"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lastRenderedPageBreak/>
        <w:t xml:space="preserve">registrare la propria presenza nella piattaforma gestionale; </w:t>
      </w:r>
    </w:p>
    <w:p w14:paraId="1073CFC1"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curare la registrazione delle presenze dei corsisti; </w:t>
      </w:r>
    </w:p>
    <w:p w14:paraId="45F5E625"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monitorare la partecipazione dei destinatari e segnalare eventuali criticità; </w:t>
      </w:r>
    </w:p>
    <w:p w14:paraId="058AFAC7"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collaborare alla gestione del gruppo e al regolare svolgimento delle attività; </w:t>
      </w:r>
    </w:p>
    <w:p w14:paraId="3FC355E5"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assicurare il raccordo operativo con l’Esperto e con l’Istituzione scolastica; </w:t>
      </w:r>
    </w:p>
    <w:p w14:paraId="43C31579"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curare gli adempimenti di propria competenza sulla piattaforma gestionale; </w:t>
      </w:r>
    </w:p>
    <w:p w14:paraId="2E1B9049"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collaborare alla raccolta della documentazione necessaria alla realizzazione e alla rendicontazione del percorso; </w:t>
      </w:r>
    </w:p>
    <w:p w14:paraId="727B0560"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partecipare, ove richiesto, alle riunioni del Gruppo operativo di progetto; </w:t>
      </w:r>
    </w:p>
    <w:p w14:paraId="748A314D"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redigere la relazione finale relativa all’attività di tutoraggio; </w:t>
      </w:r>
    </w:p>
    <w:p w14:paraId="749259B8"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compilare report, questionari e altra documentazione richiesta; </w:t>
      </w:r>
    </w:p>
    <w:p w14:paraId="2D88E6B3"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rispettare la normativa in materia di protezione dei dati personali e gli obblighi di riservatezza; </w:t>
      </w:r>
    </w:p>
    <w:p w14:paraId="7807286E" w14:textId="77777777" w:rsidR="00BF2043" w:rsidRPr="00BF2043" w:rsidRDefault="00BF2043" w:rsidP="00BF2043">
      <w:pPr>
        <w:numPr>
          <w:ilvl w:val="0"/>
          <w:numId w:val="142"/>
        </w:numPr>
        <w:spacing w:after="6" w:line="312" w:lineRule="auto"/>
        <w:jc w:val="both"/>
        <w:rPr>
          <w:rFonts w:asciiTheme="minorHAnsi" w:hAnsiTheme="minorHAnsi" w:cstheme="minorHAnsi"/>
        </w:rPr>
      </w:pPr>
      <w:r w:rsidRPr="00BF2043">
        <w:rPr>
          <w:rFonts w:asciiTheme="minorHAnsi" w:hAnsiTheme="minorHAnsi" w:cstheme="minorHAnsi"/>
        </w:rPr>
        <w:t xml:space="preserve">rispettare le disposizioni organizzative dell’Istituzione scolastica. </w:t>
      </w:r>
    </w:p>
    <w:p w14:paraId="45A70822"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4.3 – Distinzione delle funzioni</w:t>
      </w:r>
    </w:p>
    <w:p w14:paraId="33EFEA14" w14:textId="3E3BFF0A"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w:t>
      </w:r>
      <w:r w:rsidRPr="00BF2043">
        <w:rPr>
          <w:rStyle w:val="Enfasigrassetto"/>
          <w:rFonts w:asciiTheme="minorHAnsi" w:hAnsiTheme="minorHAnsi" w:cstheme="minorHAnsi"/>
        </w:rPr>
        <w:t>Esperto</w:t>
      </w:r>
      <w:r w:rsidRPr="00BF2043">
        <w:rPr>
          <w:rFonts w:asciiTheme="minorHAnsi" w:hAnsiTheme="minorHAnsi" w:cstheme="minorHAnsi"/>
        </w:rPr>
        <w:t xml:space="preserve"> cura prevalentemente gli aspetti </w:t>
      </w:r>
      <w:r w:rsidR="00CE3F67">
        <w:rPr>
          <w:rFonts w:asciiTheme="minorHAnsi" w:hAnsiTheme="minorHAnsi" w:cstheme="minorHAnsi"/>
        </w:rPr>
        <w:t xml:space="preserve">progettuali - </w:t>
      </w:r>
      <w:r w:rsidRPr="00BF2043">
        <w:rPr>
          <w:rFonts w:asciiTheme="minorHAnsi" w:hAnsiTheme="minorHAnsi" w:cstheme="minorHAnsi"/>
        </w:rPr>
        <w:t>didattico-formativi.</w:t>
      </w:r>
    </w:p>
    <w:p w14:paraId="15F3C00F"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w:t>
      </w:r>
      <w:r w:rsidRPr="00BF2043">
        <w:rPr>
          <w:rStyle w:val="Enfasigrassetto"/>
          <w:rFonts w:asciiTheme="minorHAnsi" w:hAnsiTheme="minorHAnsi" w:cstheme="minorHAnsi"/>
        </w:rPr>
        <w:t>Tutor</w:t>
      </w:r>
      <w:r w:rsidRPr="00BF2043">
        <w:rPr>
          <w:rFonts w:asciiTheme="minorHAnsi" w:hAnsiTheme="minorHAnsi" w:cstheme="minorHAnsi"/>
        </w:rPr>
        <w:t xml:space="preserve"> cura prevalentemente gli aspetti organizzativi, di supporto e di monitoraggio.</w:t>
      </w:r>
    </w:p>
    <w:p w14:paraId="431BBB2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Le due figure operano in raccordo, nel rispetto delle rispettive competenze.</w:t>
      </w:r>
    </w:p>
    <w:p w14:paraId="19E8318C" w14:textId="13B040D1" w:rsidR="00BF2043" w:rsidRPr="00BF2043" w:rsidRDefault="00BF2043" w:rsidP="00BF2043">
      <w:pPr>
        <w:spacing w:after="6" w:line="312" w:lineRule="auto"/>
        <w:jc w:val="both"/>
        <w:rPr>
          <w:rFonts w:asciiTheme="minorHAnsi" w:hAnsiTheme="minorHAnsi" w:cstheme="minorHAnsi"/>
        </w:rPr>
      </w:pPr>
    </w:p>
    <w:p w14:paraId="7BC181ED"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5 – CRITERI E MODALITÀ DI VALUTAZIONE DELLE CANDIDATURE</w:t>
      </w:r>
    </w:p>
    <w:p w14:paraId="49A25888"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Le candidature relative alle figure di </w:t>
      </w:r>
      <w:r w:rsidRPr="00BF2043">
        <w:rPr>
          <w:rStyle w:val="Enfasigrassetto"/>
          <w:rFonts w:asciiTheme="minorHAnsi" w:hAnsiTheme="minorHAnsi" w:cstheme="minorHAnsi"/>
        </w:rPr>
        <w:t>Esperto</w:t>
      </w:r>
      <w:r w:rsidRPr="00BF2043">
        <w:rPr>
          <w:rFonts w:asciiTheme="minorHAnsi" w:hAnsiTheme="minorHAnsi" w:cstheme="minorHAnsi"/>
        </w:rPr>
        <w:t xml:space="preserve"> e </w:t>
      </w:r>
      <w:r w:rsidRPr="00BF2043">
        <w:rPr>
          <w:rStyle w:val="Enfasigrassetto"/>
          <w:rFonts w:asciiTheme="minorHAnsi" w:hAnsiTheme="minorHAnsi" w:cstheme="minorHAnsi"/>
        </w:rPr>
        <w:t>Tutor</w:t>
      </w:r>
      <w:r w:rsidRPr="00BF2043">
        <w:rPr>
          <w:rFonts w:asciiTheme="minorHAnsi" w:hAnsiTheme="minorHAnsi" w:cstheme="minorHAnsi"/>
        </w:rPr>
        <w:t xml:space="preserve"> saranno valutate mediante procedure comparative distinte, sulla base dei requisiti di accesso e dei criteri indicati nelle rispettive schede di valutazione.</w:t>
      </w:r>
    </w:p>
    <w:p w14:paraId="742B47C6"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5.1 – Esperti</w:t>
      </w:r>
    </w:p>
    <w:p w14:paraId="3B6D662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selezione degli Esperti sarà effettuata sulla base dei seguenti indicatori deliberati:</w:t>
      </w:r>
    </w:p>
    <w:p w14:paraId="6EF3A261" w14:textId="464F3D88" w:rsidR="00BF2043" w:rsidRPr="00CE3F67" w:rsidRDefault="00BF2043" w:rsidP="00BF2043">
      <w:pPr>
        <w:numPr>
          <w:ilvl w:val="0"/>
          <w:numId w:val="143"/>
        </w:numPr>
        <w:spacing w:after="6" w:line="312" w:lineRule="auto"/>
        <w:jc w:val="both"/>
        <w:rPr>
          <w:rFonts w:asciiTheme="minorHAnsi" w:hAnsiTheme="minorHAnsi" w:cstheme="minorHAnsi"/>
          <w:b/>
          <w:bCs/>
        </w:rPr>
      </w:pPr>
      <w:r w:rsidRPr="00CE3F67">
        <w:rPr>
          <w:rStyle w:val="Enfasigrassetto"/>
          <w:rFonts w:asciiTheme="minorHAnsi" w:hAnsiTheme="minorHAnsi" w:cstheme="minorHAnsi"/>
          <w:b w:val="0"/>
          <w:bCs w:val="0"/>
        </w:rPr>
        <w:t xml:space="preserve">35% – Titoli coerenti con </w:t>
      </w:r>
      <w:r w:rsidR="00CE3F67">
        <w:rPr>
          <w:rStyle w:val="Enfasigrassetto"/>
          <w:rFonts w:asciiTheme="minorHAnsi" w:hAnsiTheme="minorHAnsi" w:cstheme="minorHAnsi"/>
          <w:b w:val="0"/>
          <w:bCs w:val="0"/>
        </w:rPr>
        <w:t>corso</w:t>
      </w:r>
      <w:r w:rsidRPr="00CE3F67">
        <w:rPr>
          <w:rStyle w:val="Enfasigrassetto"/>
          <w:rFonts w:asciiTheme="minorHAnsi" w:hAnsiTheme="minorHAnsi" w:cstheme="minorHAnsi"/>
          <w:b w:val="0"/>
          <w:bCs w:val="0"/>
        </w:rPr>
        <w:t xml:space="preserve"> per il quale si è chiesta la partecipazione</w:t>
      </w:r>
      <w:r w:rsidRPr="00CE3F67">
        <w:rPr>
          <w:rFonts w:asciiTheme="minorHAnsi" w:hAnsiTheme="minorHAnsi" w:cstheme="minorHAnsi"/>
          <w:b/>
          <w:bCs/>
        </w:rPr>
        <w:t xml:space="preserve">; </w:t>
      </w:r>
    </w:p>
    <w:p w14:paraId="13A94B64" w14:textId="4ACAC761" w:rsidR="00BF2043" w:rsidRPr="00CE3F67" w:rsidRDefault="00BF2043" w:rsidP="00BF2043">
      <w:pPr>
        <w:numPr>
          <w:ilvl w:val="0"/>
          <w:numId w:val="143"/>
        </w:numPr>
        <w:spacing w:after="6" w:line="312" w:lineRule="auto"/>
        <w:jc w:val="both"/>
        <w:rPr>
          <w:rFonts w:asciiTheme="minorHAnsi" w:hAnsiTheme="minorHAnsi" w:cstheme="minorHAnsi"/>
          <w:b/>
          <w:bCs/>
        </w:rPr>
      </w:pPr>
      <w:r w:rsidRPr="00CE3F67">
        <w:rPr>
          <w:rStyle w:val="Enfasigrassetto"/>
          <w:rFonts w:asciiTheme="minorHAnsi" w:hAnsiTheme="minorHAnsi" w:cstheme="minorHAnsi"/>
          <w:b w:val="0"/>
          <w:bCs w:val="0"/>
        </w:rPr>
        <w:t xml:space="preserve">35% – Esperienza coerente con il </w:t>
      </w:r>
      <w:r w:rsidR="00CE3F67">
        <w:rPr>
          <w:rStyle w:val="Enfasigrassetto"/>
          <w:rFonts w:asciiTheme="minorHAnsi" w:hAnsiTheme="minorHAnsi" w:cstheme="minorHAnsi"/>
          <w:b w:val="0"/>
          <w:bCs w:val="0"/>
        </w:rPr>
        <w:t>corso</w:t>
      </w:r>
      <w:r w:rsidRPr="00CE3F67">
        <w:rPr>
          <w:rStyle w:val="Enfasigrassetto"/>
          <w:rFonts w:asciiTheme="minorHAnsi" w:hAnsiTheme="minorHAnsi" w:cstheme="minorHAnsi"/>
          <w:b w:val="0"/>
          <w:bCs w:val="0"/>
        </w:rPr>
        <w:t xml:space="preserve"> per il quale si è chiesta la partecipazione</w:t>
      </w:r>
      <w:r w:rsidRPr="00CE3F67">
        <w:rPr>
          <w:rFonts w:asciiTheme="minorHAnsi" w:hAnsiTheme="minorHAnsi" w:cstheme="minorHAnsi"/>
          <w:b/>
          <w:bCs/>
        </w:rPr>
        <w:t xml:space="preserve">; </w:t>
      </w:r>
    </w:p>
    <w:p w14:paraId="60BE013C" w14:textId="1765CCC5" w:rsidR="00BF2043" w:rsidRPr="00CE3F67" w:rsidRDefault="00BF2043" w:rsidP="00BF2043">
      <w:pPr>
        <w:numPr>
          <w:ilvl w:val="0"/>
          <w:numId w:val="143"/>
        </w:numPr>
        <w:spacing w:after="6" w:line="312" w:lineRule="auto"/>
        <w:jc w:val="both"/>
        <w:rPr>
          <w:rFonts w:asciiTheme="minorHAnsi" w:hAnsiTheme="minorHAnsi" w:cstheme="minorHAnsi"/>
          <w:b/>
          <w:bCs/>
        </w:rPr>
      </w:pPr>
      <w:r w:rsidRPr="00CE3F67">
        <w:rPr>
          <w:rStyle w:val="Enfasigrassetto"/>
          <w:rFonts w:asciiTheme="minorHAnsi" w:hAnsiTheme="minorHAnsi" w:cstheme="minorHAnsi"/>
          <w:b w:val="0"/>
          <w:bCs w:val="0"/>
        </w:rPr>
        <w:t xml:space="preserve">30% – Progettazione esecutiva delle </w:t>
      </w:r>
      <w:r w:rsidR="00CE3F67">
        <w:rPr>
          <w:rStyle w:val="Enfasigrassetto"/>
          <w:rFonts w:asciiTheme="minorHAnsi" w:hAnsiTheme="minorHAnsi" w:cstheme="minorHAnsi"/>
          <w:b w:val="0"/>
          <w:bCs w:val="0"/>
        </w:rPr>
        <w:t>azioni didattiche</w:t>
      </w:r>
      <w:r w:rsidRPr="00CE3F67">
        <w:rPr>
          <w:rStyle w:val="Enfasigrassetto"/>
          <w:rFonts w:asciiTheme="minorHAnsi" w:hAnsiTheme="minorHAnsi" w:cstheme="minorHAnsi"/>
          <w:b w:val="0"/>
          <w:bCs w:val="0"/>
        </w:rPr>
        <w:t xml:space="preserve"> che si intendono svolgere e delle metodologie da utilizzare</w:t>
      </w:r>
      <w:r w:rsidRPr="00CE3F67">
        <w:rPr>
          <w:rFonts w:asciiTheme="minorHAnsi" w:hAnsiTheme="minorHAnsi" w:cstheme="minorHAnsi"/>
          <w:b/>
          <w:bCs/>
        </w:rPr>
        <w:t xml:space="preserve">. </w:t>
      </w:r>
    </w:p>
    <w:p w14:paraId="744246B1"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I relativi descrittori e punteggi sono indicati nell’</w:t>
      </w:r>
      <w:r w:rsidRPr="00BF2043">
        <w:rPr>
          <w:rStyle w:val="Enfasigrassetto"/>
          <w:rFonts w:asciiTheme="minorHAnsi" w:hAnsiTheme="minorHAnsi" w:cstheme="minorHAnsi"/>
        </w:rPr>
        <w:t>Allegato A1</w:t>
      </w:r>
      <w:r w:rsidRPr="00BF2043">
        <w:rPr>
          <w:rFonts w:asciiTheme="minorHAnsi" w:hAnsiTheme="minorHAnsi" w:cstheme="minorHAnsi"/>
        </w:rPr>
        <w:t>.</w:t>
      </w:r>
    </w:p>
    <w:p w14:paraId="2D9EE3B8"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Per ciascuna attività selezionata, la proposta progettuale di cui all’</w:t>
      </w:r>
      <w:r w:rsidRPr="00BF2043">
        <w:rPr>
          <w:rStyle w:val="Enfasigrassetto"/>
          <w:rFonts w:asciiTheme="minorHAnsi" w:hAnsiTheme="minorHAnsi" w:cstheme="minorHAnsi"/>
        </w:rPr>
        <w:t>Allegato A2</w:t>
      </w:r>
      <w:r w:rsidRPr="00BF2043">
        <w:rPr>
          <w:rFonts w:asciiTheme="minorHAnsi" w:hAnsiTheme="minorHAnsi" w:cstheme="minorHAnsi"/>
        </w:rPr>
        <w:t xml:space="preserve"> sarà valutata secondo i descrittori previsti dall’Allegato A1.</w:t>
      </w:r>
    </w:p>
    <w:p w14:paraId="4392E794"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5.2 – Tutor</w:t>
      </w:r>
    </w:p>
    <w:p w14:paraId="75CAFB85"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Verificati i requisiti di accesso, la selezione dei Tutor sarà effettuata sulla base degli indicatori e dei relativi descrittori e punteggi riportati nell’</w:t>
      </w:r>
      <w:r w:rsidRPr="00BF2043">
        <w:rPr>
          <w:rStyle w:val="Enfasigrassetto"/>
          <w:rFonts w:asciiTheme="minorHAnsi" w:hAnsiTheme="minorHAnsi" w:cstheme="minorHAnsi"/>
        </w:rPr>
        <w:t>Allegato B1</w:t>
      </w:r>
      <w:r w:rsidRPr="00BF2043">
        <w:rPr>
          <w:rFonts w:asciiTheme="minorHAnsi" w:hAnsiTheme="minorHAnsi" w:cstheme="minorHAnsi"/>
        </w:rPr>
        <w:t>.</w:t>
      </w:r>
    </w:p>
    <w:p w14:paraId="07200698"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5.3 – Verifica della documentazione</w:t>
      </w:r>
    </w:p>
    <w:p w14:paraId="72A9B0A2" w14:textId="77777777" w:rsidR="00BF2043" w:rsidRPr="00CE3F67" w:rsidRDefault="00BF2043" w:rsidP="00BF2043">
      <w:pPr>
        <w:pStyle w:val="NormaleWeb"/>
        <w:spacing w:before="0" w:beforeAutospacing="0" w:after="6" w:afterAutospacing="0" w:line="312" w:lineRule="auto"/>
        <w:jc w:val="both"/>
        <w:rPr>
          <w:rFonts w:asciiTheme="minorHAnsi" w:hAnsiTheme="minorHAnsi" w:cstheme="minorHAnsi"/>
          <w:b/>
          <w:bCs/>
          <w:i/>
          <w:iCs/>
        </w:rPr>
      </w:pPr>
      <w:r w:rsidRPr="00CE3F67">
        <w:rPr>
          <w:rFonts w:asciiTheme="minorHAnsi" w:hAnsiTheme="minorHAnsi" w:cstheme="minorHAnsi"/>
          <w:b/>
          <w:bCs/>
          <w:i/>
          <w:iCs/>
          <w:u w:val="single"/>
        </w:rPr>
        <w:t>Sono valutabili esclusivamente titoli, esperienze e competenze dichiarati nella candidatura e verificabili attraverso il curriculum vitae e la documentazione prodotta, purché pertinenti rispetto alla specifica attività</w:t>
      </w:r>
      <w:r w:rsidRPr="00CE3F67">
        <w:rPr>
          <w:rFonts w:asciiTheme="minorHAnsi" w:hAnsiTheme="minorHAnsi" w:cstheme="minorHAnsi"/>
          <w:b/>
          <w:bCs/>
          <w:i/>
          <w:iCs/>
        </w:rPr>
        <w:t>.</w:t>
      </w:r>
    </w:p>
    <w:p w14:paraId="72EA38A0" w14:textId="77777777" w:rsidR="00BF2043" w:rsidRPr="00CE3F67" w:rsidRDefault="00BF2043" w:rsidP="00BF2043">
      <w:pPr>
        <w:pStyle w:val="NormaleWeb"/>
        <w:spacing w:before="0" w:beforeAutospacing="0" w:after="6" w:afterAutospacing="0" w:line="312" w:lineRule="auto"/>
        <w:jc w:val="both"/>
        <w:rPr>
          <w:rFonts w:asciiTheme="minorHAnsi" w:hAnsiTheme="minorHAnsi" w:cstheme="minorHAnsi"/>
          <w:b/>
          <w:bCs/>
          <w:i/>
          <w:iCs/>
          <w:u w:val="single"/>
        </w:rPr>
      </w:pPr>
      <w:r w:rsidRPr="00CE3F67">
        <w:rPr>
          <w:rFonts w:asciiTheme="minorHAnsi" w:hAnsiTheme="minorHAnsi" w:cstheme="minorHAnsi"/>
          <w:b/>
          <w:bCs/>
          <w:i/>
          <w:iCs/>
          <w:u w:val="single"/>
        </w:rPr>
        <w:t>Gli elementi genericamente indicati nel curriculum vitae e non sufficientemente documentati o non riconducibili con certezza ai criteri di valutazione non saranno oggetto di attribuzione del relativo punteggio.</w:t>
      </w:r>
    </w:p>
    <w:p w14:paraId="1E8B430B" w14:textId="34447145" w:rsidR="00BF2043" w:rsidRPr="00BF2043" w:rsidRDefault="00BF2043" w:rsidP="00BF2043">
      <w:pPr>
        <w:spacing w:after="6" w:line="312" w:lineRule="auto"/>
        <w:jc w:val="both"/>
        <w:rPr>
          <w:rFonts w:asciiTheme="minorHAnsi" w:hAnsiTheme="minorHAnsi" w:cstheme="minorHAnsi"/>
        </w:rPr>
      </w:pPr>
    </w:p>
    <w:p w14:paraId="5F97CCA5"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6 – MODALITÀ DI PRESENTAZIONE DELLE CANDIDATURE</w:t>
      </w:r>
    </w:p>
    <w:p w14:paraId="5D92B30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Le candidature dovranno pervenire </w:t>
      </w:r>
      <w:r w:rsidRPr="00BF2043">
        <w:rPr>
          <w:rStyle w:val="Enfasigrassetto"/>
          <w:rFonts w:asciiTheme="minorHAnsi" w:hAnsiTheme="minorHAnsi" w:cstheme="minorHAnsi"/>
        </w:rPr>
        <w:t>entro e non oltre le ore 10:00 del 31 agosto 2026</w:t>
      </w:r>
      <w:r w:rsidRPr="00BF2043">
        <w:rPr>
          <w:rFonts w:asciiTheme="minorHAnsi" w:hAnsiTheme="minorHAnsi" w:cstheme="minorHAnsi"/>
        </w:rPr>
        <w:t>.</w:t>
      </w:r>
    </w:p>
    <w:p w14:paraId="5FE9F7C4"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6.1 – Candidatura Esperto</w:t>
      </w:r>
    </w:p>
    <w:p w14:paraId="2DD30234"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candidato dovrà presentare:</w:t>
      </w:r>
    </w:p>
    <w:p w14:paraId="1308633A" w14:textId="77777777" w:rsidR="00BF2043" w:rsidRPr="00CE3F67" w:rsidRDefault="00BF2043" w:rsidP="00BF2043">
      <w:pPr>
        <w:numPr>
          <w:ilvl w:val="0"/>
          <w:numId w:val="144"/>
        </w:numPr>
        <w:spacing w:after="6" w:line="312" w:lineRule="auto"/>
        <w:jc w:val="both"/>
        <w:rPr>
          <w:rFonts w:asciiTheme="minorHAnsi" w:hAnsiTheme="minorHAnsi" w:cstheme="minorHAnsi"/>
        </w:rPr>
      </w:pPr>
      <w:r w:rsidRPr="00CE3F67">
        <w:rPr>
          <w:rStyle w:val="Enfasigrassetto"/>
          <w:rFonts w:asciiTheme="minorHAnsi" w:hAnsiTheme="minorHAnsi" w:cstheme="minorHAnsi"/>
          <w:b w:val="0"/>
          <w:bCs w:val="0"/>
        </w:rPr>
        <w:t>Allegato A – Istanza di partecipazione Esperto</w:t>
      </w:r>
      <w:r w:rsidRPr="00CE3F67">
        <w:rPr>
          <w:rFonts w:asciiTheme="minorHAnsi" w:hAnsiTheme="minorHAnsi" w:cstheme="minorHAnsi"/>
          <w:b/>
          <w:bCs/>
        </w:rPr>
        <w:t xml:space="preserve">, </w:t>
      </w:r>
      <w:r w:rsidRPr="00CE3F67">
        <w:rPr>
          <w:rFonts w:asciiTheme="minorHAnsi" w:hAnsiTheme="minorHAnsi" w:cstheme="minorHAnsi"/>
        </w:rPr>
        <w:t xml:space="preserve">unica per ciascun candidato; </w:t>
      </w:r>
    </w:p>
    <w:p w14:paraId="43D375D9" w14:textId="77777777" w:rsidR="00BF2043" w:rsidRPr="00BF2043" w:rsidRDefault="00BF2043" w:rsidP="00BF2043">
      <w:pPr>
        <w:numPr>
          <w:ilvl w:val="0"/>
          <w:numId w:val="144"/>
        </w:numPr>
        <w:spacing w:after="6" w:line="312" w:lineRule="auto"/>
        <w:jc w:val="both"/>
        <w:rPr>
          <w:rFonts w:asciiTheme="minorHAnsi" w:hAnsiTheme="minorHAnsi" w:cstheme="minorHAnsi"/>
        </w:rPr>
      </w:pPr>
      <w:r w:rsidRPr="00CE3F67">
        <w:rPr>
          <w:rStyle w:val="Enfasigrassetto"/>
          <w:rFonts w:asciiTheme="minorHAnsi" w:hAnsiTheme="minorHAnsi" w:cstheme="minorHAnsi"/>
          <w:b w:val="0"/>
          <w:bCs w:val="0"/>
        </w:rPr>
        <w:t xml:space="preserve">Allegato A1 – Scheda di autovalutazione ed </w:t>
      </w:r>
      <w:proofErr w:type="spellStart"/>
      <w:r w:rsidRPr="00CE3F67">
        <w:rPr>
          <w:rStyle w:val="Enfasigrassetto"/>
          <w:rFonts w:asciiTheme="minorHAnsi" w:hAnsiTheme="minorHAnsi" w:cstheme="minorHAnsi"/>
          <w:b w:val="0"/>
          <w:bCs w:val="0"/>
        </w:rPr>
        <w:t>eterovalutazione</w:t>
      </w:r>
      <w:proofErr w:type="spellEnd"/>
      <w:r w:rsidRPr="00CE3F67">
        <w:rPr>
          <w:rStyle w:val="Enfasigrassetto"/>
          <w:rFonts w:asciiTheme="minorHAnsi" w:hAnsiTheme="minorHAnsi" w:cstheme="minorHAnsi"/>
          <w:b w:val="0"/>
          <w:bCs w:val="0"/>
        </w:rPr>
        <w:t xml:space="preserve"> dell’Esperto</w:t>
      </w:r>
      <w:r w:rsidRPr="00CE3F67">
        <w:rPr>
          <w:rFonts w:asciiTheme="minorHAnsi" w:hAnsiTheme="minorHAnsi" w:cstheme="minorHAnsi"/>
        </w:rPr>
        <w:t>, distinta per</w:t>
      </w:r>
      <w:r w:rsidRPr="00BF2043">
        <w:rPr>
          <w:rFonts w:asciiTheme="minorHAnsi" w:hAnsiTheme="minorHAnsi" w:cstheme="minorHAnsi"/>
        </w:rPr>
        <w:t xml:space="preserve"> ciascuna attività selezionata; </w:t>
      </w:r>
    </w:p>
    <w:p w14:paraId="225CCE24" w14:textId="77777777" w:rsidR="00BF2043" w:rsidRPr="00BF2043" w:rsidRDefault="00BF2043" w:rsidP="00BF2043">
      <w:pPr>
        <w:numPr>
          <w:ilvl w:val="0"/>
          <w:numId w:val="144"/>
        </w:numPr>
        <w:spacing w:after="6" w:line="312" w:lineRule="auto"/>
        <w:jc w:val="both"/>
        <w:rPr>
          <w:rFonts w:asciiTheme="minorHAnsi" w:hAnsiTheme="minorHAnsi" w:cstheme="minorHAnsi"/>
        </w:rPr>
      </w:pPr>
      <w:r w:rsidRPr="00CE3F67">
        <w:rPr>
          <w:rStyle w:val="Enfasigrassetto"/>
          <w:rFonts w:asciiTheme="minorHAnsi" w:hAnsiTheme="minorHAnsi" w:cstheme="minorHAnsi"/>
          <w:b w:val="0"/>
          <w:bCs w:val="0"/>
        </w:rPr>
        <w:t>Allegato A2 – Proposta progettuale</w:t>
      </w:r>
      <w:r w:rsidRPr="00BF2043">
        <w:rPr>
          <w:rFonts w:asciiTheme="minorHAnsi" w:hAnsiTheme="minorHAnsi" w:cstheme="minorHAnsi"/>
        </w:rPr>
        <w:t xml:space="preserve">, distinta per ciascuna attività selezionata; </w:t>
      </w:r>
    </w:p>
    <w:p w14:paraId="5D5CF96B" w14:textId="77777777" w:rsidR="00BF2043" w:rsidRPr="00BF2043" w:rsidRDefault="00BF2043" w:rsidP="00BF2043">
      <w:pPr>
        <w:numPr>
          <w:ilvl w:val="0"/>
          <w:numId w:val="144"/>
        </w:numPr>
        <w:spacing w:after="6" w:line="312" w:lineRule="auto"/>
        <w:jc w:val="both"/>
        <w:rPr>
          <w:rFonts w:asciiTheme="minorHAnsi" w:hAnsiTheme="minorHAnsi" w:cstheme="minorHAnsi"/>
        </w:rPr>
      </w:pPr>
      <w:r w:rsidRPr="00CE3F67">
        <w:rPr>
          <w:rStyle w:val="Enfasigrassetto"/>
          <w:rFonts w:asciiTheme="minorHAnsi" w:hAnsiTheme="minorHAnsi" w:cstheme="minorHAnsi"/>
          <w:b w:val="0"/>
          <w:bCs w:val="0"/>
        </w:rPr>
        <w:t>Allegato A3 – Dichiarazione e liberatoria per la pubblicazione e l’utilizzo dei materiali prodotti</w:t>
      </w:r>
      <w:r w:rsidRPr="00BF2043">
        <w:rPr>
          <w:rFonts w:asciiTheme="minorHAnsi" w:hAnsiTheme="minorHAnsi" w:cstheme="minorHAnsi"/>
        </w:rPr>
        <w:t xml:space="preserve">, unica per ciascun candidato; </w:t>
      </w:r>
    </w:p>
    <w:p w14:paraId="52D95C81" w14:textId="77777777" w:rsidR="00BF2043" w:rsidRPr="00BF2043" w:rsidRDefault="00BF2043" w:rsidP="00BF2043">
      <w:pPr>
        <w:numPr>
          <w:ilvl w:val="0"/>
          <w:numId w:val="144"/>
        </w:numPr>
        <w:spacing w:after="6" w:line="312" w:lineRule="auto"/>
        <w:jc w:val="both"/>
        <w:rPr>
          <w:rFonts w:asciiTheme="minorHAnsi" w:hAnsiTheme="minorHAnsi" w:cstheme="minorHAnsi"/>
        </w:rPr>
      </w:pPr>
      <w:r w:rsidRPr="00BF2043">
        <w:rPr>
          <w:rFonts w:asciiTheme="minorHAnsi" w:hAnsiTheme="minorHAnsi" w:cstheme="minorHAnsi"/>
        </w:rPr>
        <w:t xml:space="preserve">curriculum vitae in formato europeo, datato e sottoscritto; </w:t>
      </w:r>
    </w:p>
    <w:p w14:paraId="77BEAA82" w14:textId="77777777" w:rsidR="00BF2043" w:rsidRPr="00BF2043" w:rsidRDefault="00BF2043" w:rsidP="00BF2043">
      <w:pPr>
        <w:numPr>
          <w:ilvl w:val="0"/>
          <w:numId w:val="144"/>
        </w:numPr>
        <w:spacing w:after="6" w:line="312" w:lineRule="auto"/>
        <w:jc w:val="both"/>
        <w:rPr>
          <w:rFonts w:asciiTheme="minorHAnsi" w:hAnsiTheme="minorHAnsi" w:cstheme="minorHAnsi"/>
        </w:rPr>
      </w:pPr>
      <w:r w:rsidRPr="00BF2043">
        <w:rPr>
          <w:rFonts w:asciiTheme="minorHAnsi" w:hAnsiTheme="minorHAnsi" w:cstheme="minorHAnsi"/>
        </w:rPr>
        <w:t xml:space="preserve">copia di un documento di identità in corso di validità; </w:t>
      </w:r>
    </w:p>
    <w:p w14:paraId="68A041C6" w14:textId="77777777" w:rsidR="00BF2043" w:rsidRPr="00BF2043" w:rsidRDefault="00BF2043" w:rsidP="00BF2043">
      <w:pPr>
        <w:numPr>
          <w:ilvl w:val="0"/>
          <w:numId w:val="144"/>
        </w:numPr>
        <w:spacing w:after="6" w:line="312" w:lineRule="auto"/>
        <w:jc w:val="both"/>
        <w:rPr>
          <w:rFonts w:asciiTheme="minorHAnsi" w:hAnsiTheme="minorHAnsi" w:cstheme="minorHAnsi"/>
        </w:rPr>
      </w:pPr>
      <w:r w:rsidRPr="00BF2043">
        <w:rPr>
          <w:rFonts w:asciiTheme="minorHAnsi" w:hAnsiTheme="minorHAnsi" w:cstheme="minorHAnsi"/>
        </w:rPr>
        <w:t xml:space="preserve">dichiarazione di insussistenza di cause di incompatibilità e conflitto di interessi; </w:t>
      </w:r>
    </w:p>
    <w:p w14:paraId="67082F34" w14:textId="77777777" w:rsidR="00BF2043" w:rsidRPr="00BF2043" w:rsidRDefault="00BF2043" w:rsidP="00BF2043">
      <w:pPr>
        <w:numPr>
          <w:ilvl w:val="0"/>
          <w:numId w:val="144"/>
        </w:numPr>
        <w:spacing w:after="6" w:line="312" w:lineRule="auto"/>
        <w:jc w:val="both"/>
        <w:rPr>
          <w:rFonts w:asciiTheme="minorHAnsi" w:hAnsiTheme="minorHAnsi" w:cstheme="minorHAnsi"/>
        </w:rPr>
      </w:pPr>
      <w:r w:rsidRPr="00BF2043">
        <w:rPr>
          <w:rFonts w:asciiTheme="minorHAnsi" w:hAnsiTheme="minorHAnsi" w:cstheme="minorHAnsi"/>
        </w:rPr>
        <w:t xml:space="preserve">eventuale ulteriore documentazione richiesta dal presente Avviso. </w:t>
      </w:r>
    </w:p>
    <w:p w14:paraId="4007DBC5"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CE3F67">
        <w:rPr>
          <w:rFonts w:asciiTheme="minorHAnsi" w:hAnsiTheme="minorHAnsi" w:cstheme="minorHAnsi"/>
          <w:i/>
          <w:iCs/>
          <w:u w:val="single"/>
        </w:rPr>
        <w:lastRenderedPageBreak/>
        <w:t>L’</w:t>
      </w:r>
      <w:r w:rsidRPr="00CE3F67">
        <w:rPr>
          <w:rStyle w:val="Enfasigrassetto"/>
          <w:rFonts w:asciiTheme="minorHAnsi" w:hAnsiTheme="minorHAnsi" w:cstheme="minorHAnsi"/>
          <w:i/>
          <w:iCs/>
          <w:u w:val="single"/>
        </w:rPr>
        <w:t>Allegato A è unico per ciascun candidato</w:t>
      </w:r>
      <w:r w:rsidRPr="00BF2043">
        <w:rPr>
          <w:rFonts w:asciiTheme="minorHAnsi" w:hAnsiTheme="minorHAnsi" w:cstheme="minorHAnsi"/>
        </w:rPr>
        <w:t xml:space="preserve"> e consente di indicare uno o più percorsi formativi e/o laboratori per i quali intende concorrere.</w:t>
      </w:r>
    </w:p>
    <w:p w14:paraId="0886F46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Per ciascuna attività selezionata devono essere predisposte una distinta </w:t>
      </w:r>
      <w:r w:rsidRPr="00BF2043">
        <w:rPr>
          <w:rStyle w:val="Enfasigrassetto"/>
          <w:rFonts w:asciiTheme="minorHAnsi" w:hAnsiTheme="minorHAnsi" w:cstheme="minorHAnsi"/>
        </w:rPr>
        <w:t>A1</w:t>
      </w:r>
      <w:r w:rsidRPr="00BF2043">
        <w:rPr>
          <w:rFonts w:asciiTheme="minorHAnsi" w:hAnsiTheme="minorHAnsi" w:cstheme="minorHAnsi"/>
        </w:rPr>
        <w:t xml:space="preserve"> e una distinta </w:t>
      </w:r>
      <w:r w:rsidRPr="00BF2043">
        <w:rPr>
          <w:rStyle w:val="Enfasigrassetto"/>
          <w:rFonts w:asciiTheme="minorHAnsi" w:hAnsiTheme="minorHAnsi" w:cstheme="minorHAnsi"/>
        </w:rPr>
        <w:t>A2</w:t>
      </w:r>
      <w:r w:rsidRPr="00BF2043">
        <w:rPr>
          <w:rFonts w:asciiTheme="minorHAnsi" w:hAnsiTheme="minorHAnsi" w:cstheme="minorHAnsi"/>
        </w:rPr>
        <w:t>, riferite esclusivamente alla medesima attività.</w:t>
      </w:r>
    </w:p>
    <w:p w14:paraId="3C5AD31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valutazione sarà effettuata separatamente per ciascuna attività selezionata e determinerà una distinta posizione nella relativa graduatoria.</w:t>
      </w:r>
    </w:p>
    <w:p w14:paraId="03619BCA"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6.2 – Candidatura Tutor</w:t>
      </w:r>
    </w:p>
    <w:p w14:paraId="52A233DA"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candidato dovrà presentare:</w:t>
      </w:r>
    </w:p>
    <w:p w14:paraId="33AC1720" w14:textId="77777777" w:rsidR="00BF2043" w:rsidRPr="00BF2043" w:rsidRDefault="00BF2043" w:rsidP="00BF2043">
      <w:pPr>
        <w:numPr>
          <w:ilvl w:val="0"/>
          <w:numId w:val="145"/>
        </w:numPr>
        <w:spacing w:after="6" w:line="312" w:lineRule="auto"/>
        <w:jc w:val="both"/>
        <w:rPr>
          <w:rFonts w:asciiTheme="minorHAnsi" w:hAnsiTheme="minorHAnsi" w:cstheme="minorHAnsi"/>
        </w:rPr>
      </w:pPr>
      <w:r w:rsidRPr="00CE3F67">
        <w:rPr>
          <w:rStyle w:val="Enfasigrassetto"/>
          <w:rFonts w:asciiTheme="minorHAnsi" w:hAnsiTheme="minorHAnsi" w:cstheme="minorHAnsi"/>
          <w:b w:val="0"/>
          <w:bCs w:val="0"/>
        </w:rPr>
        <w:t>Allegato B – Istanza di partecipazione Tutor</w:t>
      </w:r>
      <w:r w:rsidRPr="00BF2043">
        <w:rPr>
          <w:rFonts w:asciiTheme="minorHAnsi" w:hAnsiTheme="minorHAnsi" w:cstheme="minorHAnsi"/>
        </w:rPr>
        <w:t xml:space="preserve">, unica per ciascun candidato; </w:t>
      </w:r>
    </w:p>
    <w:p w14:paraId="6BFFF3CC" w14:textId="77777777" w:rsidR="00BF2043" w:rsidRPr="00CE3F67" w:rsidRDefault="00BF2043" w:rsidP="00BF2043">
      <w:pPr>
        <w:numPr>
          <w:ilvl w:val="0"/>
          <w:numId w:val="145"/>
        </w:numPr>
        <w:spacing w:after="6" w:line="312" w:lineRule="auto"/>
        <w:jc w:val="both"/>
        <w:rPr>
          <w:rFonts w:asciiTheme="minorHAnsi" w:hAnsiTheme="minorHAnsi" w:cstheme="minorHAnsi"/>
          <w:b/>
          <w:bCs/>
        </w:rPr>
      </w:pPr>
      <w:r w:rsidRPr="00CE3F67">
        <w:rPr>
          <w:rStyle w:val="Enfasigrassetto"/>
          <w:rFonts w:asciiTheme="minorHAnsi" w:hAnsiTheme="minorHAnsi" w:cstheme="minorHAnsi"/>
          <w:b w:val="0"/>
          <w:bCs w:val="0"/>
        </w:rPr>
        <w:t xml:space="preserve">Allegato B1 – Scheda di autovalutazione ed </w:t>
      </w:r>
      <w:proofErr w:type="spellStart"/>
      <w:r w:rsidRPr="00CE3F67">
        <w:rPr>
          <w:rStyle w:val="Enfasigrassetto"/>
          <w:rFonts w:asciiTheme="minorHAnsi" w:hAnsiTheme="minorHAnsi" w:cstheme="minorHAnsi"/>
          <w:b w:val="0"/>
          <w:bCs w:val="0"/>
        </w:rPr>
        <w:t>eterovalutazione</w:t>
      </w:r>
      <w:proofErr w:type="spellEnd"/>
      <w:r w:rsidRPr="00CE3F67">
        <w:rPr>
          <w:rStyle w:val="Enfasigrassetto"/>
          <w:rFonts w:asciiTheme="minorHAnsi" w:hAnsiTheme="minorHAnsi" w:cstheme="minorHAnsi"/>
          <w:b w:val="0"/>
          <w:bCs w:val="0"/>
        </w:rPr>
        <w:t xml:space="preserve"> delle competenze del Tutor</w:t>
      </w:r>
      <w:r w:rsidRPr="00CE3F67">
        <w:rPr>
          <w:rFonts w:asciiTheme="minorHAnsi" w:hAnsiTheme="minorHAnsi" w:cstheme="minorHAnsi"/>
          <w:b/>
          <w:bCs/>
        </w:rPr>
        <w:t xml:space="preserve">; </w:t>
      </w:r>
    </w:p>
    <w:p w14:paraId="5538DCC2" w14:textId="77777777" w:rsidR="00BF2043" w:rsidRPr="00BF2043" w:rsidRDefault="00BF2043" w:rsidP="00BF2043">
      <w:pPr>
        <w:numPr>
          <w:ilvl w:val="0"/>
          <w:numId w:val="145"/>
        </w:numPr>
        <w:spacing w:after="6" w:line="312" w:lineRule="auto"/>
        <w:jc w:val="both"/>
        <w:rPr>
          <w:rFonts w:asciiTheme="minorHAnsi" w:hAnsiTheme="minorHAnsi" w:cstheme="minorHAnsi"/>
        </w:rPr>
      </w:pPr>
      <w:r w:rsidRPr="00BF2043">
        <w:rPr>
          <w:rFonts w:asciiTheme="minorHAnsi" w:hAnsiTheme="minorHAnsi" w:cstheme="minorHAnsi"/>
        </w:rPr>
        <w:t xml:space="preserve">curriculum vitae in formato europeo, datato e sottoscritto; </w:t>
      </w:r>
    </w:p>
    <w:p w14:paraId="0179DDDD" w14:textId="77777777" w:rsidR="00BF2043" w:rsidRPr="00BF2043" w:rsidRDefault="00BF2043" w:rsidP="00BF2043">
      <w:pPr>
        <w:numPr>
          <w:ilvl w:val="0"/>
          <w:numId w:val="145"/>
        </w:numPr>
        <w:spacing w:after="6" w:line="312" w:lineRule="auto"/>
        <w:jc w:val="both"/>
        <w:rPr>
          <w:rFonts w:asciiTheme="minorHAnsi" w:hAnsiTheme="minorHAnsi" w:cstheme="minorHAnsi"/>
        </w:rPr>
      </w:pPr>
      <w:r w:rsidRPr="00BF2043">
        <w:rPr>
          <w:rFonts w:asciiTheme="minorHAnsi" w:hAnsiTheme="minorHAnsi" w:cstheme="minorHAnsi"/>
        </w:rPr>
        <w:t xml:space="preserve">copia di un documento di identità in corso di validità; </w:t>
      </w:r>
    </w:p>
    <w:p w14:paraId="3B412387" w14:textId="77777777" w:rsidR="00BF2043" w:rsidRPr="00BF2043" w:rsidRDefault="00BF2043" w:rsidP="00BF2043">
      <w:pPr>
        <w:numPr>
          <w:ilvl w:val="0"/>
          <w:numId w:val="145"/>
        </w:numPr>
        <w:spacing w:after="6" w:line="312" w:lineRule="auto"/>
        <w:jc w:val="both"/>
        <w:rPr>
          <w:rFonts w:asciiTheme="minorHAnsi" w:hAnsiTheme="minorHAnsi" w:cstheme="minorHAnsi"/>
        </w:rPr>
      </w:pPr>
      <w:r w:rsidRPr="00BF2043">
        <w:rPr>
          <w:rFonts w:asciiTheme="minorHAnsi" w:hAnsiTheme="minorHAnsi" w:cstheme="minorHAnsi"/>
        </w:rPr>
        <w:t xml:space="preserve">dichiarazione di insussistenza di cause di incompatibilità e conflitto di interessi; </w:t>
      </w:r>
    </w:p>
    <w:p w14:paraId="4CFCCD62" w14:textId="77777777" w:rsidR="00BF2043" w:rsidRPr="00BF2043" w:rsidRDefault="00BF2043" w:rsidP="00BF2043">
      <w:pPr>
        <w:numPr>
          <w:ilvl w:val="0"/>
          <w:numId w:val="145"/>
        </w:numPr>
        <w:spacing w:after="6" w:line="312" w:lineRule="auto"/>
        <w:jc w:val="both"/>
        <w:rPr>
          <w:rFonts w:asciiTheme="minorHAnsi" w:hAnsiTheme="minorHAnsi" w:cstheme="minorHAnsi"/>
        </w:rPr>
      </w:pPr>
      <w:r w:rsidRPr="00BF2043">
        <w:rPr>
          <w:rFonts w:asciiTheme="minorHAnsi" w:hAnsiTheme="minorHAnsi" w:cstheme="minorHAnsi"/>
        </w:rPr>
        <w:t xml:space="preserve">eventuale ulteriore documentazione richiesta dal presente Avviso. </w:t>
      </w:r>
    </w:p>
    <w:p w14:paraId="195FF7A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L’Allegato B consente di indicare uno o più percorsi formativi per i quali il candidato intende concorrere.</w:t>
      </w:r>
    </w:p>
    <w:p w14:paraId="11AC8D59"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6.3 – Dichiarazioni sostitutive</w:t>
      </w:r>
    </w:p>
    <w:p w14:paraId="23B75458"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Le dichiarazioni relative ai requisiti, ai titoli e alle esperienze dichiarati nella candidatura sono rese ai sensi degli </w:t>
      </w:r>
      <w:r w:rsidRPr="00BF2043">
        <w:rPr>
          <w:rStyle w:val="Enfasigrassetto"/>
          <w:rFonts w:asciiTheme="minorHAnsi" w:hAnsiTheme="minorHAnsi" w:cstheme="minorHAnsi"/>
        </w:rPr>
        <w:t>artt. 46 e 47 del D.P.R. 28 dicembre 2000, n. 445</w:t>
      </w:r>
      <w:r w:rsidRPr="00BF2043">
        <w:rPr>
          <w:rFonts w:asciiTheme="minorHAnsi" w:hAnsiTheme="minorHAnsi" w:cstheme="minorHAnsi"/>
        </w:rPr>
        <w:t>.</w:t>
      </w:r>
    </w:p>
    <w:p w14:paraId="4B2B729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candidato dichiara di essere consapevole delle responsabilità e delle sanzioni penali previste dall’</w:t>
      </w:r>
      <w:r w:rsidRPr="00BF2043">
        <w:rPr>
          <w:rStyle w:val="Enfasigrassetto"/>
          <w:rFonts w:asciiTheme="minorHAnsi" w:hAnsiTheme="minorHAnsi" w:cstheme="minorHAnsi"/>
        </w:rPr>
        <w:t>art. 76 del D.P.R. n. 445/2000</w:t>
      </w:r>
      <w:r w:rsidRPr="00BF2043">
        <w:rPr>
          <w:rFonts w:asciiTheme="minorHAnsi" w:hAnsiTheme="minorHAnsi" w:cstheme="minorHAnsi"/>
        </w:rPr>
        <w:t xml:space="preserve"> in caso di dichiarazioni mendaci, formazione o uso di atti falsi.</w:t>
      </w:r>
    </w:p>
    <w:p w14:paraId="5CD89ED1" w14:textId="77777777" w:rsidR="00BF2043" w:rsidRPr="00BF2043" w:rsidRDefault="00BF2043" w:rsidP="00BF2043">
      <w:pPr>
        <w:pStyle w:val="Titolo2"/>
        <w:spacing w:before="0" w:after="6" w:line="312" w:lineRule="auto"/>
        <w:jc w:val="both"/>
        <w:rPr>
          <w:rFonts w:asciiTheme="minorHAnsi" w:hAnsiTheme="minorHAnsi" w:cstheme="minorHAnsi"/>
          <w:b/>
          <w:bCs/>
          <w:color w:val="000000" w:themeColor="text1"/>
          <w:sz w:val="24"/>
          <w:szCs w:val="24"/>
        </w:rPr>
      </w:pPr>
      <w:r w:rsidRPr="00BF2043">
        <w:rPr>
          <w:rFonts w:asciiTheme="minorHAnsi" w:hAnsiTheme="minorHAnsi" w:cstheme="minorHAnsi"/>
          <w:b/>
          <w:bCs/>
          <w:color w:val="000000" w:themeColor="text1"/>
          <w:sz w:val="24"/>
          <w:szCs w:val="24"/>
        </w:rPr>
        <w:t>6.4 – Modalità di trasmissione</w:t>
      </w:r>
    </w:p>
    <w:p w14:paraId="7D519116"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candidatura potrà essere presentata:</w:t>
      </w:r>
    </w:p>
    <w:p w14:paraId="3D37FF0A"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a) in modalità cartacea</w:t>
      </w:r>
      <w:r w:rsidRPr="00BF2043">
        <w:rPr>
          <w:rFonts w:asciiTheme="minorHAnsi" w:hAnsiTheme="minorHAnsi" w:cstheme="minorHAnsi"/>
        </w:rPr>
        <w:t xml:space="preserve">, mediante consegna al </w:t>
      </w:r>
      <w:r w:rsidRPr="00BF2043">
        <w:rPr>
          <w:rStyle w:val="Enfasigrassetto"/>
          <w:rFonts w:asciiTheme="minorHAnsi" w:hAnsiTheme="minorHAnsi" w:cstheme="minorHAnsi"/>
        </w:rPr>
        <w:t>Protocollo dell’Istituzione scolastica</w:t>
      </w:r>
      <w:r w:rsidRPr="00BF2043">
        <w:rPr>
          <w:rFonts w:asciiTheme="minorHAnsi" w:hAnsiTheme="minorHAnsi" w:cstheme="minorHAnsi"/>
        </w:rPr>
        <w:t>, entro il termine sopra indicato;</w:t>
      </w:r>
    </w:p>
    <w:p w14:paraId="283FFAD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oppure</w:t>
      </w:r>
    </w:p>
    <w:p w14:paraId="3986427A"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b) in modalità telematica</w:t>
      </w:r>
      <w:r w:rsidRPr="00BF2043">
        <w:rPr>
          <w:rFonts w:asciiTheme="minorHAnsi" w:hAnsiTheme="minorHAnsi" w:cstheme="minorHAnsi"/>
        </w:rPr>
        <w:t>, mediante invio della documentazione:</w:t>
      </w:r>
    </w:p>
    <w:p w14:paraId="6EB10348" w14:textId="77777777" w:rsidR="00BF2043" w:rsidRPr="00BF2043" w:rsidRDefault="00BF2043" w:rsidP="00BF2043">
      <w:pPr>
        <w:numPr>
          <w:ilvl w:val="0"/>
          <w:numId w:val="146"/>
        </w:numPr>
        <w:spacing w:after="6" w:line="312" w:lineRule="auto"/>
        <w:jc w:val="both"/>
        <w:rPr>
          <w:rFonts w:asciiTheme="minorHAnsi" w:hAnsiTheme="minorHAnsi" w:cstheme="minorHAnsi"/>
        </w:rPr>
      </w:pPr>
      <w:r w:rsidRPr="00BF2043">
        <w:rPr>
          <w:rFonts w:asciiTheme="minorHAnsi" w:hAnsiTheme="minorHAnsi" w:cstheme="minorHAnsi"/>
        </w:rPr>
        <w:t xml:space="preserve">all’indirizzo di posta elettronica ordinaria </w:t>
      </w:r>
      <w:r w:rsidRPr="00BF2043">
        <w:rPr>
          <w:rStyle w:val="Enfasigrassetto"/>
          <w:rFonts w:asciiTheme="minorHAnsi" w:hAnsiTheme="minorHAnsi" w:cstheme="minorHAnsi"/>
        </w:rPr>
        <w:t>sric84000x@istruzione.it</w:t>
      </w:r>
      <w:r w:rsidRPr="00BF2043">
        <w:rPr>
          <w:rFonts w:asciiTheme="minorHAnsi" w:hAnsiTheme="minorHAnsi" w:cstheme="minorHAnsi"/>
        </w:rPr>
        <w:t xml:space="preserve">; </w:t>
      </w:r>
    </w:p>
    <w:p w14:paraId="17D7CD81" w14:textId="77777777" w:rsidR="00BF2043" w:rsidRPr="00BF2043" w:rsidRDefault="00BF2043" w:rsidP="00BF2043">
      <w:pPr>
        <w:numPr>
          <w:ilvl w:val="0"/>
          <w:numId w:val="146"/>
        </w:numPr>
        <w:spacing w:after="6" w:line="312" w:lineRule="auto"/>
        <w:jc w:val="both"/>
        <w:rPr>
          <w:rFonts w:asciiTheme="minorHAnsi" w:hAnsiTheme="minorHAnsi" w:cstheme="minorHAnsi"/>
        </w:rPr>
      </w:pPr>
      <w:r w:rsidRPr="00BF2043">
        <w:rPr>
          <w:rFonts w:asciiTheme="minorHAnsi" w:hAnsiTheme="minorHAnsi" w:cstheme="minorHAnsi"/>
        </w:rPr>
        <w:t xml:space="preserve">oppure all’indirizzo di posta elettronica certificata </w:t>
      </w:r>
      <w:r w:rsidRPr="00BF2043">
        <w:rPr>
          <w:rStyle w:val="Enfasigrassetto"/>
          <w:rFonts w:asciiTheme="minorHAnsi" w:hAnsiTheme="minorHAnsi" w:cstheme="minorHAnsi"/>
        </w:rPr>
        <w:t>sric84000x@pec.istruzione.it</w:t>
      </w:r>
      <w:r w:rsidRPr="00BF2043">
        <w:rPr>
          <w:rFonts w:asciiTheme="minorHAnsi" w:hAnsiTheme="minorHAnsi" w:cstheme="minorHAnsi"/>
        </w:rPr>
        <w:t xml:space="preserve">. </w:t>
      </w:r>
    </w:p>
    <w:p w14:paraId="4CF39A5D"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 xml:space="preserve">In caso di trasmissione telematica farà fede la </w:t>
      </w:r>
      <w:r w:rsidRPr="00BF2043">
        <w:rPr>
          <w:rStyle w:val="Enfasigrassetto"/>
          <w:rFonts w:asciiTheme="minorHAnsi" w:hAnsiTheme="minorHAnsi" w:cstheme="minorHAnsi"/>
        </w:rPr>
        <w:t>data e l’ora di effettiva ricezione</w:t>
      </w:r>
      <w:r w:rsidRPr="00BF2043">
        <w:rPr>
          <w:rFonts w:asciiTheme="minorHAnsi" w:hAnsiTheme="minorHAnsi" w:cstheme="minorHAnsi"/>
        </w:rPr>
        <w:t xml:space="preserve"> del messaggio nella casella istituzionale.</w:t>
      </w:r>
    </w:p>
    <w:p w14:paraId="3875CD15"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L’oggetto della comunicazione dovrà riportare:</w:t>
      </w:r>
    </w:p>
    <w:p w14:paraId="1A497CA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“Candidatura Esperto – PNRR Intelligenza Artificiale – AI Scuola Futura”</w:t>
      </w:r>
    </w:p>
    <w:p w14:paraId="10405E0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oppure</w:t>
      </w:r>
    </w:p>
    <w:p w14:paraId="1063E4F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“Candidatura Tutor – PNRR Intelligenza Artificiale – AI Scuola Futura”</w:t>
      </w:r>
      <w:r w:rsidRPr="00BF2043">
        <w:rPr>
          <w:rFonts w:asciiTheme="minorHAnsi" w:hAnsiTheme="minorHAnsi" w:cstheme="minorHAnsi"/>
        </w:rPr>
        <w:t>.</w:t>
      </w:r>
    </w:p>
    <w:p w14:paraId="6353E14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documentazione dovrà essere completa, leggibile e sottoscritta secondo quanto previsto dal presente Avviso e dai relativi allegati.</w:t>
      </w:r>
    </w:p>
    <w:p w14:paraId="23F70D55"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L’Istituzione scolastica non assume responsabilità per eventuali disguidi imputabili a fatti non dipendenti dalla propria organizzazione.</w:t>
      </w:r>
    </w:p>
    <w:p w14:paraId="57C73EDC" w14:textId="5F371D7A" w:rsidR="00BF2043" w:rsidRPr="00BF2043" w:rsidRDefault="00BF2043" w:rsidP="00BF2043">
      <w:pPr>
        <w:spacing w:after="6" w:line="312" w:lineRule="auto"/>
        <w:jc w:val="both"/>
        <w:rPr>
          <w:rFonts w:asciiTheme="minorHAnsi" w:hAnsiTheme="minorHAnsi" w:cstheme="minorHAnsi"/>
        </w:rPr>
      </w:pPr>
    </w:p>
    <w:p w14:paraId="11C3549E"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7 – CAUSE DI ESCLUSIONE E REGOLARIZZAZIONE</w:t>
      </w:r>
    </w:p>
    <w:p w14:paraId="0D91EAF2"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Sono escluse le candidature che:</w:t>
      </w:r>
    </w:p>
    <w:p w14:paraId="31EF0C9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a) siano pervenute oltre il termine previsto;</w:t>
      </w:r>
    </w:p>
    <w:p w14:paraId="3AC221E5"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b) siano prive della sottoscrizione richiesta;</w:t>
      </w:r>
    </w:p>
    <w:p w14:paraId="449B1466"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c) siano presentate da soggetti privi dei requisiti di partecipazione;</w:t>
      </w:r>
    </w:p>
    <w:p w14:paraId="0C6A6E7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d) contengano dichiarazioni non veritiere;</w:t>
      </w:r>
    </w:p>
    <w:p w14:paraId="6A1C83CD"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e) siano prive di documentazione essenziale richiesta dall’Avviso, quando la relativa carenza non sia sanabile;</w:t>
      </w:r>
    </w:p>
    <w:p w14:paraId="62F92EA1"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f) per gli Esperti, risultino prive, per una delle attività selezionate, della relativa </w:t>
      </w:r>
      <w:r w:rsidRPr="00BF2043">
        <w:rPr>
          <w:rStyle w:val="Enfasigrassetto"/>
          <w:rFonts w:asciiTheme="minorHAnsi" w:hAnsiTheme="minorHAnsi" w:cstheme="minorHAnsi"/>
        </w:rPr>
        <w:t>Scheda A1 e/o Proposta progettuale A2</w:t>
      </w:r>
      <w:r w:rsidRPr="00BF2043">
        <w:rPr>
          <w:rFonts w:asciiTheme="minorHAnsi" w:hAnsiTheme="minorHAnsi" w:cstheme="minorHAnsi"/>
        </w:rPr>
        <w:t>, quando necessarie ai fini della valutazione;</w:t>
      </w:r>
    </w:p>
    <w:p w14:paraId="0C7ECA8E"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g) non consentano di identificare con certezza il candidato o l’attività cui la documentazione si riferisce.</w:t>
      </w:r>
    </w:p>
    <w:p w14:paraId="772D6AE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L’Istituzione scolastica potrà richiedere, nei limiti consentiti dalla normativa vigente, chiarimenti o regolarizzazioni relative esclusivamente a </w:t>
      </w:r>
      <w:r w:rsidRPr="00BF2043">
        <w:rPr>
          <w:rStyle w:val="Enfasigrassetto"/>
          <w:rFonts w:asciiTheme="minorHAnsi" w:hAnsiTheme="minorHAnsi" w:cstheme="minorHAnsi"/>
        </w:rPr>
        <w:t>carenze meramente formali</w:t>
      </w:r>
      <w:r w:rsidRPr="00BF2043">
        <w:rPr>
          <w:rFonts w:asciiTheme="minorHAnsi" w:hAnsiTheme="minorHAnsi" w:cstheme="minorHAnsi"/>
        </w:rPr>
        <w:t xml:space="preserve"> o ad elementi già contenuti nella documentazione presentata.</w:t>
      </w:r>
    </w:p>
    <w:p w14:paraId="246BC89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Non sono regolarizzabili le carenze che incidono sui </w:t>
      </w:r>
      <w:r w:rsidRPr="00BF2043">
        <w:rPr>
          <w:rStyle w:val="Enfasigrassetto"/>
          <w:rFonts w:asciiTheme="minorHAnsi" w:hAnsiTheme="minorHAnsi" w:cstheme="minorHAnsi"/>
        </w:rPr>
        <w:t>requisiti sostanziali di partecipazione</w:t>
      </w:r>
      <w:r w:rsidRPr="00BF2043">
        <w:rPr>
          <w:rFonts w:asciiTheme="minorHAnsi" w:hAnsiTheme="minorHAnsi" w:cstheme="minorHAnsi"/>
        </w:rPr>
        <w:t>, sugli elementi essenziali della candidatura o sugli elementi valutabili non dichiarati entro il termine di scadenza.</w:t>
      </w:r>
    </w:p>
    <w:p w14:paraId="55F9F448"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Restano ferme le possibilità di regolarizzazione delle carenze meramente formali nei limiti consentiti dalla normativa vigente.</w:t>
      </w:r>
    </w:p>
    <w:p w14:paraId="711D624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L’accertamento di dichiarazioni non veritiere comporterà l’esclusione dalla procedura o, qualora l’incarico sia già stato conferito, la decadenza dallo stesso, ferme restando le ulteriori conseguenze previste dalla normativa vigente.</w:t>
      </w:r>
    </w:p>
    <w:p w14:paraId="0F50C5EB" w14:textId="731A9E48" w:rsidR="00BF2043" w:rsidRPr="00BF2043" w:rsidRDefault="00BF2043" w:rsidP="00BF2043">
      <w:pPr>
        <w:spacing w:after="6" w:line="312" w:lineRule="auto"/>
        <w:jc w:val="both"/>
        <w:rPr>
          <w:rFonts w:asciiTheme="minorHAnsi" w:hAnsiTheme="minorHAnsi" w:cstheme="minorHAnsi"/>
        </w:rPr>
      </w:pPr>
    </w:p>
    <w:p w14:paraId="28C586CA"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8 – GRADUATORIE E PROCEDURA DI VALUTAZIONE</w:t>
      </w:r>
    </w:p>
    <w:p w14:paraId="3CD0B29F"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Al termine della valutazione saranno predisposte </w:t>
      </w:r>
      <w:r w:rsidRPr="00BF2043">
        <w:rPr>
          <w:rStyle w:val="Enfasigrassetto"/>
          <w:rFonts w:asciiTheme="minorHAnsi" w:hAnsiTheme="minorHAnsi" w:cstheme="minorHAnsi"/>
        </w:rPr>
        <w:t>distinte graduatorie di merito</w:t>
      </w:r>
      <w:r w:rsidRPr="00BF2043">
        <w:rPr>
          <w:rFonts w:asciiTheme="minorHAnsi" w:hAnsiTheme="minorHAnsi" w:cstheme="minorHAnsi"/>
        </w:rPr>
        <w:t xml:space="preserve"> per Esperti e Tutor.</w:t>
      </w:r>
    </w:p>
    <w:p w14:paraId="2D61634A"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Per gli Esperti, le graduatorie saranno riferite ai </w:t>
      </w:r>
      <w:r w:rsidRPr="00BF2043">
        <w:rPr>
          <w:rStyle w:val="Enfasigrassetto"/>
          <w:rFonts w:asciiTheme="minorHAnsi" w:hAnsiTheme="minorHAnsi" w:cstheme="minorHAnsi"/>
        </w:rPr>
        <w:t>singoli percorsi formativi e laboratori</w:t>
      </w:r>
      <w:r w:rsidRPr="00BF2043">
        <w:rPr>
          <w:rFonts w:asciiTheme="minorHAnsi" w:hAnsiTheme="minorHAnsi" w:cstheme="minorHAnsi"/>
        </w:rPr>
        <w:t>, tenendo conto dei titoli, delle esperienze e della proposta progettuale riferiti alla specifica attività.</w:t>
      </w:r>
    </w:p>
    <w:p w14:paraId="0C2AEC72"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Per i Tutor, le graduatorie saranno riferite ai singoli percorsi formativi.</w:t>
      </w:r>
    </w:p>
    <w:p w14:paraId="65BD8DB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La valutazione delle candidature sarà effettuata dal </w:t>
      </w:r>
      <w:r w:rsidRPr="00BF2043">
        <w:rPr>
          <w:rStyle w:val="Enfasigrassetto"/>
          <w:rFonts w:asciiTheme="minorHAnsi" w:hAnsiTheme="minorHAnsi" w:cstheme="minorHAnsi"/>
        </w:rPr>
        <w:t>Dirigente scolastico</w:t>
      </w:r>
      <w:r w:rsidRPr="00BF2043">
        <w:rPr>
          <w:rFonts w:asciiTheme="minorHAnsi" w:hAnsiTheme="minorHAnsi" w:cstheme="minorHAnsi"/>
        </w:rPr>
        <w:t>, che potrà avvalersi, ove ritenuto opportuno e in relazione al numero e alla complessità delle candidature, di una Commissione appositamente nominata successivamente alla scadenza del termine di presentazione.</w:t>
      </w:r>
    </w:p>
    <w:p w14:paraId="33F3213E"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valutazione sarà effettuata esclusivamente sulla base dei criteri e dei descrittori predeterminati nel presente Avviso e nei relativi allegati.</w:t>
      </w:r>
    </w:p>
    <w:p w14:paraId="114F06FE"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Dirigente scolastico e/o la Commissione potranno richiedere chiarimenti esclusivamente in relazione ad elementi già dichiarati o documentati nella candidatura.</w:t>
      </w:r>
    </w:p>
    <w:p w14:paraId="1FCBEBFB" w14:textId="77777777" w:rsidR="00BF2043" w:rsidRPr="00CE3F67" w:rsidRDefault="00BF2043" w:rsidP="00BF2043">
      <w:pPr>
        <w:pStyle w:val="NormaleWeb"/>
        <w:spacing w:before="0" w:beforeAutospacing="0" w:after="6" w:afterAutospacing="0" w:line="312" w:lineRule="auto"/>
        <w:jc w:val="both"/>
        <w:rPr>
          <w:rFonts w:asciiTheme="minorHAnsi" w:hAnsiTheme="minorHAnsi" w:cstheme="minorHAnsi"/>
          <w:i/>
          <w:iCs/>
          <w:u w:val="single"/>
        </w:rPr>
      </w:pPr>
      <w:r w:rsidRPr="00CE3F67">
        <w:rPr>
          <w:rStyle w:val="Enfasigrassetto"/>
          <w:rFonts w:asciiTheme="minorHAnsi" w:hAnsiTheme="minorHAnsi" w:cstheme="minorHAnsi"/>
          <w:i/>
          <w:iCs/>
          <w:u w:val="single"/>
        </w:rPr>
        <w:t>In caso di parità di punteggio, sarà preferito il candidato più giovane di età.</w:t>
      </w:r>
    </w:p>
    <w:p w14:paraId="6D28CE61"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Le graduatorie provvisorie saranno pubblicate sul sito istituzionale dell’Istituzione scolastica e avranno valore di notifica agli interessati.</w:t>
      </w:r>
    </w:p>
    <w:p w14:paraId="5182430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Eventuali reclami motivati dovranno essere presentati entro </w:t>
      </w:r>
      <w:r w:rsidRPr="00BF2043">
        <w:rPr>
          <w:rStyle w:val="Enfasigrassetto"/>
          <w:rFonts w:asciiTheme="minorHAnsi" w:hAnsiTheme="minorHAnsi" w:cstheme="minorHAnsi"/>
        </w:rPr>
        <w:t>cinque giorni</w:t>
      </w:r>
      <w:r w:rsidRPr="00BF2043">
        <w:rPr>
          <w:rFonts w:asciiTheme="minorHAnsi" w:hAnsiTheme="minorHAnsi" w:cstheme="minorHAnsi"/>
        </w:rPr>
        <w:t xml:space="preserve"> dalla pubblicazione della graduatoria provvisoria.</w:t>
      </w:r>
    </w:p>
    <w:p w14:paraId="0D52D4BE"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Decorso tale termine, in assenza di reclami, la graduatoria assumerà carattere definitivo. In presenza di reclami, il Dirigente scolastico procederà al relativo esame e, ove necessario, alla conseguente modifica della graduatoria prima della pubblicazione definitiva.</w:t>
      </w:r>
    </w:p>
    <w:p w14:paraId="3DB82509" w14:textId="7E5DE4AC" w:rsidR="00BF2043" w:rsidRPr="00BF2043" w:rsidRDefault="00BF2043" w:rsidP="00BF2043">
      <w:pPr>
        <w:spacing w:after="6" w:line="312" w:lineRule="auto"/>
        <w:jc w:val="both"/>
        <w:rPr>
          <w:rFonts w:asciiTheme="minorHAnsi" w:hAnsiTheme="minorHAnsi" w:cstheme="minorHAnsi"/>
        </w:rPr>
      </w:pPr>
    </w:p>
    <w:p w14:paraId="5C71A3F5"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lastRenderedPageBreak/>
        <w:t>ART. 9 – CRITERI DI PRIORITÀ E ATTRIBUZIONE DEGLI INCARICHI</w:t>
      </w:r>
    </w:p>
    <w:p w14:paraId="0EABD81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conferimento degli incarichi di Esperto avverrà secondo il seguente ordine di priorità:</w:t>
      </w:r>
    </w:p>
    <w:p w14:paraId="718E3F13" w14:textId="77777777" w:rsidR="00BF2043" w:rsidRPr="00BF2043" w:rsidRDefault="00BF2043" w:rsidP="00BF2043">
      <w:pPr>
        <w:numPr>
          <w:ilvl w:val="0"/>
          <w:numId w:val="147"/>
        </w:numPr>
        <w:spacing w:after="6" w:line="312" w:lineRule="auto"/>
        <w:jc w:val="both"/>
        <w:rPr>
          <w:rFonts w:asciiTheme="minorHAnsi" w:hAnsiTheme="minorHAnsi" w:cstheme="minorHAnsi"/>
        </w:rPr>
      </w:pPr>
      <w:r w:rsidRPr="00BF2043">
        <w:rPr>
          <w:rStyle w:val="Enfasigrassetto"/>
          <w:rFonts w:asciiTheme="minorHAnsi" w:hAnsiTheme="minorHAnsi" w:cstheme="minorHAnsi"/>
        </w:rPr>
        <w:t>personale interno all’Istituzione scolastica</w:t>
      </w:r>
      <w:r w:rsidRPr="00BF2043">
        <w:rPr>
          <w:rFonts w:asciiTheme="minorHAnsi" w:hAnsiTheme="minorHAnsi" w:cstheme="minorHAnsi"/>
        </w:rPr>
        <w:t xml:space="preserve">; </w:t>
      </w:r>
    </w:p>
    <w:p w14:paraId="7916AFBD" w14:textId="77777777" w:rsidR="00BF2043" w:rsidRPr="00BF2043" w:rsidRDefault="00BF2043" w:rsidP="00BF2043">
      <w:pPr>
        <w:numPr>
          <w:ilvl w:val="0"/>
          <w:numId w:val="147"/>
        </w:numPr>
        <w:spacing w:after="6" w:line="312" w:lineRule="auto"/>
        <w:jc w:val="both"/>
        <w:rPr>
          <w:rFonts w:asciiTheme="minorHAnsi" w:hAnsiTheme="minorHAnsi" w:cstheme="minorHAnsi"/>
        </w:rPr>
      </w:pPr>
      <w:r w:rsidRPr="00BF2043">
        <w:rPr>
          <w:rStyle w:val="Enfasigrassetto"/>
          <w:rFonts w:asciiTheme="minorHAnsi" w:hAnsiTheme="minorHAnsi" w:cstheme="minorHAnsi"/>
        </w:rPr>
        <w:t>personale di altre istituzioni scolastiche</w:t>
      </w:r>
      <w:r w:rsidRPr="00BF2043">
        <w:rPr>
          <w:rFonts w:asciiTheme="minorHAnsi" w:hAnsiTheme="minorHAnsi" w:cstheme="minorHAnsi"/>
        </w:rPr>
        <w:t xml:space="preserve">, mediante collaborazione plurima, secondo la disciplina contrattuale vigente; </w:t>
      </w:r>
    </w:p>
    <w:p w14:paraId="7660DED1" w14:textId="77777777" w:rsidR="00BF2043" w:rsidRPr="00BF2043" w:rsidRDefault="00BF2043" w:rsidP="00BF2043">
      <w:pPr>
        <w:numPr>
          <w:ilvl w:val="0"/>
          <w:numId w:val="147"/>
        </w:numPr>
        <w:spacing w:after="6" w:line="312" w:lineRule="auto"/>
        <w:jc w:val="both"/>
        <w:rPr>
          <w:rFonts w:asciiTheme="minorHAnsi" w:hAnsiTheme="minorHAnsi" w:cstheme="minorHAnsi"/>
        </w:rPr>
      </w:pPr>
      <w:r w:rsidRPr="00BF2043">
        <w:rPr>
          <w:rStyle w:val="Enfasigrassetto"/>
          <w:rFonts w:asciiTheme="minorHAnsi" w:hAnsiTheme="minorHAnsi" w:cstheme="minorHAnsi"/>
        </w:rPr>
        <w:t>personale esterno</w:t>
      </w:r>
      <w:r w:rsidRPr="00BF2043">
        <w:rPr>
          <w:rFonts w:asciiTheme="minorHAnsi" w:hAnsiTheme="minorHAnsi" w:cstheme="minorHAnsi"/>
        </w:rPr>
        <w:t xml:space="preserve">, mediante incarico individuale di lavoro autonomo, ove ne ricorrano i presupposti di legge. </w:t>
      </w:r>
    </w:p>
    <w:p w14:paraId="7D50ED2F"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verifica dell’assenza o dell’insufficienza di professionalità interne sarà effettuata sulla base degli esiti della presente procedura comparativa.</w:t>
      </w:r>
    </w:p>
    <w:p w14:paraId="24A82E9E"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ricorso alla fase successiva è subordinato all’esito negativo, totale o parziale, della precedente fase e alla verifica dell’effettiva necessità di procedere al conferimento degli incarichi rimasti privi di copertura.</w:t>
      </w:r>
    </w:p>
    <w:p w14:paraId="631137B1"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Per il personale dipendente da altra Pubblica Amministrazione, il conferimento dell’incarico è subordinato, ove previsto, alla preventiva acquisizione dell’autorizzazione dell’Amministrazione di appartenenza.</w:t>
      </w:r>
    </w:p>
    <w:p w14:paraId="2692686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Al fine di garantire la più ampia partecipazione e la distribuzione degli incarichi tra le professionalità utilmente collocate nelle graduatorie, </w:t>
      </w:r>
      <w:r w:rsidRPr="00BF2043">
        <w:rPr>
          <w:rStyle w:val="Enfasigrassetto"/>
          <w:rFonts w:asciiTheme="minorHAnsi" w:hAnsiTheme="minorHAnsi" w:cstheme="minorHAnsi"/>
        </w:rPr>
        <w:t>ciascun candidato potrà ricevere, in via ordinaria, un solo incarico per ciascuna tipologia di attività</w:t>
      </w:r>
      <w:r w:rsidRPr="00BF2043">
        <w:rPr>
          <w:rFonts w:asciiTheme="minorHAnsi" w:hAnsiTheme="minorHAnsi" w:cstheme="minorHAnsi"/>
        </w:rPr>
        <w:t>.</w:t>
      </w:r>
    </w:p>
    <w:p w14:paraId="59BC0ED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Qualora non risultino ulteriori candidati utilmente collocati nelle relative graduatorie, l’Istituzione scolastica potrà procedere all’attribuzione di ulteriori incarichi al medesimo candidato, fino alla copertura delle attività previste, nel rispetto della progettazione approvata, delle risorse disponibili e delle esigenze organizzative dell’Istituzione scolastica.</w:t>
      </w:r>
    </w:p>
    <w:p w14:paraId="1E92E6CA"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Per i Tutor, gli incarichi saranno attribuiti secondo l’ordine della relativa graduatoria e in relazione alle attività previste dal progetto.</w:t>
      </w:r>
    </w:p>
    <w:p w14:paraId="04AC9732"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conferimento sarà formalizzato mediante decreto del Dirigente scolastico e successiva lettera di incarico o contratto individuale, secondo la natura del rapporto.</w:t>
      </w:r>
    </w:p>
    <w:p w14:paraId="6C311B66"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L’Istituzione scolastica potrà non procedere al conferimento dell’incarico qualora non risultino professionalità idonee ovvero sopravvengano motivate esigenze organizzative, progettuali o finanziarie.</w:t>
      </w:r>
    </w:p>
    <w:p w14:paraId="32F507C6" w14:textId="7D86A70D" w:rsidR="00BF2043" w:rsidRPr="00BF2043" w:rsidRDefault="00BF2043" w:rsidP="00BF2043">
      <w:pPr>
        <w:spacing w:after="6" w:line="312" w:lineRule="auto"/>
        <w:jc w:val="both"/>
        <w:rPr>
          <w:rFonts w:asciiTheme="minorHAnsi" w:hAnsiTheme="minorHAnsi" w:cstheme="minorHAnsi"/>
        </w:rPr>
      </w:pPr>
    </w:p>
    <w:p w14:paraId="7D380A2C"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10 – PERIODO E SEDE DI SVOLGIMENTO DELLE ATTIVITÀ</w:t>
      </w:r>
    </w:p>
    <w:p w14:paraId="69EB329E"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Le attività formative avranno inizio presumibilmente nel mese di </w:t>
      </w:r>
      <w:r w:rsidRPr="00BF2043">
        <w:rPr>
          <w:rStyle w:val="Enfasigrassetto"/>
          <w:rFonts w:asciiTheme="minorHAnsi" w:hAnsiTheme="minorHAnsi" w:cstheme="minorHAnsi"/>
        </w:rPr>
        <w:t>settembre 2026</w:t>
      </w:r>
      <w:r w:rsidRPr="00BF2043">
        <w:rPr>
          <w:rFonts w:asciiTheme="minorHAnsi" w:hAnsiTheme="minorHAnsi" w:cstheme="minorHAnsi"/>
        </w:rPr>
        <w:t xml:space="preserve"> e dovranno concludersi entro il </w:t>
      </w:r>
      <w:r w:rsidRPr="00BF2043">
        <w:rPr>
          <w:rStyle w:val="Enfasigrassetto"/>
          <w:rFonts w:asciiTheme="minorHAnsi" w:hAnsiTheme="minorHAnsi" w:cstheme="minorHAnsi"/>
        </w:rPr>
        <w:t>31 dicembre 2026</w:t>
      </w:r>
      <w:r w:rsidRPr="00BF2043">
        <w:rPr>
          <w:rFonts w:asciiTheme="minorHAnsi" w:hAnsiTheme="minorHAnsi" w:cstheme="minorHAnsi"/>
        </w:rPr>
        <w:t>, salvo eventuali proroghe autorizzate dall’Autorità competente.</w:t>
      </w:r>
    </w:p>
    <w:p w14:paraId="7F01C22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Gli incarichi avranno durata dalla data del conferimento fino alla conclusione delle attività assegnate e comunque entro il termine di conclusione del progetto.</w:t>
      </w:r>
    </w:p>
    <w:p w14:paraId="0182E59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Le attività saranno svolte secondo il calendario predisposto dall’Istituzione scolastica e comunicato agli incaricati.</w:t>
      </w:r>
    </w:p>
    <w:p w14:paraId="15AF3A1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sede delle attività sarà individuata presso i plessi dell’Istituto Comprensivo “G. E. Rizzo” di Melilli, con sede in Melilli centro e nella frazione di Villasmundo, ovvero presso altre sedi individuate dall’Istituzione scolastica in relazione alle esigenze progettuali.</w:t>
      </w:r>
    </w:p>
    <w:p w14:paraId="7E53279D"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Gli incaricati sono tenuti a garantire la disponibilità allo svolgimento delle attività secondo il calendario stabilito e a comunicare tempestivamente eventuali impedimenti.</w:t>
      </w:r>
    </w:p>
    <w:p w14:paraId="5723B964" w14:textId="02AB757A" w:rsidR="00BF2043" w:rsidRPr="00BF2043" w:rsidRDefault="00BF2043" w:rsidP="00BF2043">
      <w:pPr>
        <w:spacing w:after="6" w:line="312" w:lineRule="auto"/>
        <w:jc w:val="both"/>
        <w:rPr>
          <w:rFonts w:asciiTheme="minorHAnsi" w:hAnsiTheme="minorHAnsi" w:cstheme="minorHAnsi"/>
        </w:rPr>
      </w:pPr>
    </w:p>
    <w:p w14:paraId="108C2372"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11 – COMPENSO E MODALITÀ DI PAGAMENTO</w:t>
      </w:r>
    </w:p>
    <w:p w14:paraId="6B389864"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compenso è determinato sulla base delle </w:t>
      </w:r>
      <w:r w:rsidRPr="00BF2043">
        <w:rPr>
          <w:rStyle w:val="Enfasigrassetto"/>
          <w:rFonts w:asciiTheme="minorHAnsi" w:hAnsiTheme="minorHAnsi" w:cstheme="minorHAnsi"/>
        </w:rPr>
        <w:t>Unità di Costo Standard (UCS)</w:t>
      </w:r>
      <w:r w:rsidRPr="00BF2043">
        <w:rPr>
          <w:rFonts w:asciiTheme="minorHAnsi" w:hAnsiTheme="minorHAnsi" w:cstheme="minorHAnsi"/>
        </w:rPr>
        <w:t xml:space="preserve"> previste dalla disciplina del progetto e ammonta a:</w:t>
      </w:r>
    </w:p>
    <w:p w14:paraId="753B1535" w14:textId="77777777" w:rsidR="00BF2043" w:rsidRPr="00BF2043" w:rsidRDefault="00BF2043" w:rsidP="00BF2043">
      <w:pPr>
        <w:numPr>
          <w:ilvl w:val="0"/>
          <w:numId w:val="148"/>
        </w:numPr>
        <w:spacing w:after="6" w:line="312" w:lineRule="auto"/>
        <w:jc w:val="both"/>
        <w:rPr>
          <w:rFonts w:asciiTheme="minorHAnsi" w:hAnsiTheme="minorHAnsi" w:cstheme="minorHAnsi"/>
        </w:rPr>
      </w:pPr>
      <w:r w:rsidRPr="00BF2043">
        <w:rPr>
          <w:rStyle w:val="Enfasigrassetto"/>
          <w:rFonts w:asciiTheme="minorHAnsi" w:hAnsiTheme="minorHAnsi" w:cstheme="minorHAnsi"/>
        </w:rPr>
        <w:t>€ 122,00/ora omnicomprensivi per gli Esperti</w:t>
      </w:r>
      <w:r w:rsidRPr="00BF2043">
        <w:rPr>
          <w:rFonts w:asciiTheme="minorHAnsi" w:hAnsiTheme="minorHAnsi" w:cstheme="minorHAnsi"/>
        </w:rPr>
        <w:t xml:space="preserve">, interni ed esterni; </w:t>
      </w:r>
    </w:p>
    <w:p w14:paraId="76A98D35" w14:textId="77777777" w:rsidR="00BF2043" w:rsidRPr="00BF2043" w:rsidRDefault="00BF2043" w:rsidP="00BF2043">
      <w:pPr>
        <w:numPr>
          <w:ilvl w:val="0"/>
          <w:numId w:val="148"/>
        </w:numPr>
        <w:spacing w:after="6" w:line="312" w:lineRule="auto"/>
        <w:jc w:val="both"/>
        <w:rPr>
          <w:rFonts w:asciiTheme="minorHAnsi" w:hAnsiTheme="minorHAnsi" w:cstheme="minorHAnsi"/>
        </w:rPr>
      </w:pPr>
      <w:r w:rsidRPr="00BF2043">
        <w:rPr>
          <w:rStyle w:val="Enfasigrassetto"/>
          <w:rFonts w:asciiTheme="minorHAnsi" w:hAnsiTheme="minorHAnsi" w:cstheme="minorHAnsi"/>
        </w:rPr>
        <w:t>€ 34,00/ora omnicomprensivi per i Tutor interni</w:t>
      </w:r>
      <w:r w:rsidRPr="00BF2043">
        <w:rPr>
          <w:rFonts w:asciiTheme="minorHAnsi" w:hAnsiTheme="minorHAnsi" w:cstheme="minorHAnsi"/>
        </w:rPr>
        <w:t xml:space="preserve">. </w:t>
      </w:r>
    </w:p>
    <w:p w14:paraId="619B2D4D"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compenso sarà riconosciuto esclusivamente per le ore </w:t>
      </w:r>
      <w:r w:rsidRPr="00BF2043">
        <w:rPr>
          <w:rStyle w:val="Enfasigrassetto"/>
          <w:rFonts w:asciiTheme="minorHAnsi" w:hAnsiTheme="minorHAnsi" w:cstheme="minorHAnsi"/>
        </w:rPr>
        <w:t>effettivamente svolte, documentate e regolarmente rendicontate</w:t>
      </w:r>
      <w:r w:rsidRPr="00BF2043">
        <w:rPr>
          <w:rFonts w:asciiTheme="minorHAnsi" w:hAnsiTheme="minorHAnsi" w:cstheme="minorHAnsi"/>
        </w:rPr>
        <w:t>, nei limiti delle ore assegnate e delle risorse finanziarie disponibili.</w:t>
      </w:r>
    </w:p>
    <w:p w14:paraId="1925D75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pagamento sarà effettuato a conclusione delle attività, previa verifica della regolare esecuzione dell’incarico e della completezza della documentazione richiesta, compresi relazione finale e </w:t>
      </w:r>
      <w:proofErr w:type="spellStart"/>
      <w:r w:rsidRPr="00BF2043">
        <w:rPr>
          <w:rFonts w:asciiTheme="minorHAnsi" w:hAnsiTheme="minorHAnsi" w:cstheme="minorHAnsi"/>
        </w:rPr>
        <w:t>timesheet</w:t>
      </w:r>
      <w:proofErr w:type="spellEnd"/>
      <w:r w:rsidRPr="00BF2043">
        <w:rPr>
          <w:rFonts w:asciiTheme="minorHAnsi" w:hAnsiTheme="minorHAnsi" w:cstheme="minorHAnsi"/>
        </w:rPr>
        <w:t>.</w:t>
      </w:r>
    </w:p>
    <w:p w14:paraId="5BC2DB74"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Il pagamento è subordinato alla disponibilità delle risorse finanziarie effettivamente erogate dal Ministero e disponibili nel bilancio dell’Istituzione scolastica.</w:t>
      </w:r>
    </w:p>
    <w:p w14:paraId="5D69C97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trattamento fiscale, previdenziale e assistenziale sarà determinato in relazione alla natura giuridica dell’incarico e alla normativa vigente.</w:t>
      </w:r>
    </w:p>
    <w:p w14:paraId="3E635371" w14:textId="0E8D9F0C" w:rsidR="00BF2043" w:rsidRPr="00BF2043" w:rsidRDefault="00BF2043" w:rsidP="00BF2043">
      <w:pPr>
        <w:spacing w:after="6" w:line="312" w:lineRule="auto"/>
        <w:jc w:val="both"/>
        <w:rPr>
          <w:rFonts w:asciiTheme="minorHAnsi" w:hAnsiTheme="minorHAnsi" w:cstheme="minorHAnsi"/>
        </w:rPr>
      </w:pPr>
    </w:p>
    <w:p w14:paraId="0384F524"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12 – CONTROLLI E VERIFICA DELLE PRESTAZIONI</w:t>
      </w:r>
    </w:p>
    <w:p w14:paraId="1EBD067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L’Istituzione scolastica procederà alla verifica della regolare esecuzione delle attività affidate e della documentazione prodotta dagli incaricati.</w:t>
      </w:r>
    </w:p>
    <w:p w14:paraId="54AD2F3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La verifica potrà riguardare il rispetto del calendario, la regolare realizzazione delle attività, gli adempimenti sulla piattaforma gestionale, la documentazione prodotta, la relazione finale, il </w:t>
      </w:r>
      <w:proofErr w:type="spellStart"/>
      <w:r w:rsidRPr="00BF2043">
        <w:rPr>
          <w:rFonts w:asciiTheme="minorHAnsi" w:hAnsiTheme="minorHAnsi" w:cstheme="minorHAnsi"/>
        </w:rPr>
        <w:t>timesheet</w:t>
      </w:r>
      <w:proofErr w:type="spellEnd"/>
      <w:r w:rsidRPr="00BF2043">
        <w:rPr>
          <w:rFonts w:asciiTheme="minorHAnsi" w:hAnsiTheme="minorHAnsi" w:cstheme="minorHAnsi"/>
        </w:rPr>
        <w:t xml:space="preserve"> e gli ulteriori adempimenti previsti dal progetto.</w:t>
      </w:r>
    </w:p>
    <w:p w14:paraId="12F9F94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Dirigente scolastico potrà richiedere, anche in itinere, relazioni, report, documentazione o ulteriori elementi necessari a verificare l’andamento delle attività e il corretto adempimento dell’incarico.</w:t>
      </w:r>
    </w:p>
    <w:p w14:paraId="1ADBC7A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Ai sensi dell’art. 71 del D.P.R. 28 dicembre 2000, n. 445, l’Istituzione scolastica procederà ai controlli sulla veridicità delle dichiarazioni sostitutive rese dai candidati.</w:t>
      </w:r>
    </w:p>
    <w:p w14:paraId="7C87C688"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In caso di accertata non veridicità delle dichiarazioni si applicano le conseguenze previste dall’Art. 7 del presente Avviso e dalla normativa vigente.</w:t>
      </w:r>
    </w:p>
    <w:p w14:paraId="7FD84052" w14:textId="7EEE144C" w:rsidR="00BF2043" w:rsidRPr="00BF2043" w:rsidRDefault="00BF2043" w:rsidP="00BF2043">
      <w:pPr>
        <w:spacing w:after="6" w:line="312" w:lineRule="auto"/>
        <w:jc w:val="both"/>
        <w:rPr>
          <w:rFonts w:asciiTheme="minorHAnsi" w:hAnsiTheme="minorHAnsi" w:cstheme="minorHAnsi"/>
        </w:rPr>
      </w:pPr>
    </w:p>
    <w:p w14:paraId="26287FCE"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13 – REVOCA, RINUNCIA E SURROGA</w:t>
      </w:r>
    </w:p>
    <w:p w14:paraId="7ABBB89B"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L’Istituzione scolastica potrà procedere alla </w:t>
      </w:r>
      <w:r w:rsidRPr="00BF2043">
        <w:rPr>
          <w:rStyle w:val="Enfasigrassetto"/>
          <w:rFonts w:asciiTheme="minorHAnsi" w:hAnsiTheme="minorHAnsi" w:cstheme="minorHAnsi"/>
        </w:rPr>
        <w:t>revoca dell’incarico</w:t>
      </w:r>
      <w:r w:rsidRPr="00BF2043">
        <w:rPr>
          <w:rFonts w:asciiTheme="minorHAnsi" w:hAnsiTheme="minorHAnsi" w:cstheme="minorHAnsi"/>
        </w:rPr>
        <w:t xml:space="preserve"> in caso di grave o reiterato inadempimento degli obblighi previsti dalla legge, dal presente Avviso, dagli atti progettuali o dalla lettera di incarico/contratto.</w:t>
      </w:r>
    </w:p>
    <w:p w14:paraId="0EA60A0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revoca potrà essere disposta, in particolare, in caso di:</w:t>
      </w:r>
    </w:p>
    <w:p w14:paraId="12DC2BE1"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t xml:space="preserve">grave o reiterato inadempimento degli obblighi assunti; </w:t>
      </w:r>
    </w:p>
    <w:p w14:paraId="238C0F16"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t xml:space="preserve">inosservanza delle disposizioni organizzative dell’Istituzione scolastica; </w:t>
      </w:r>
    </w:p>
    <w:p w14:paraId="4F2B893F"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t xml:space="preserve">venir meno dei requisiti richiesti per il conferimento dell’incarico; </w:t>
      </w:r>
    </w:p>
    <w:p w14:paraId="543D0FF3"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t xml:space="preserve">mancata comunicazione di variazioni rilevanti rispetto ai requisiti dichiarati; </w:t>
      </w:r>
    </w:p>
    <w:p w14:paraId="4599C3DB"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t xml:space="preserve">manifesta inidoneità o grave incapacità nell’esecuzione delle attività; </w:t>
      </w:r>
    </w:p>
    <w:p w14:paraId="36FB7596"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lastRenderedPageBreak/>
        <w:t xml:space="preserve">ritardi ingiustificati o gravi disservizi; </w:t>
      </w:r>
    </w:p>
    <w:p w14:paraId="67DACAD7"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t xml:space="preserve">sopravvenute cause di incompatibilità o conflitto di interessi; </w:t>
      </w:r>
    </w:p>
    <w:p w14:paraId="4FA481A8"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t xml:space="preserve">violazione degli obblighi di riservatezza; </w:t>
      </w:r>
    </w:p>
    <w:p w14:paraId="750EE4EB" w14:textId="77777777" w:rsidR="00BF2043" w:rsidRPr="00BF2043" w:rsidRDefault="00BF2043" w:rsidP="00BF2043">
      <w:pPr>
        <w:numPr>
          <w:ilvl w:val="0"/>
          <w:numId w:val="149"/>
        </w:numPr>
        <w:spacing w:after="6" w:line="312" w:lineRule="auto"/>
        <w:jc w:val="both"/>
        <w:rPr>
          <w:rFonts w:asciiTheme="minorHAnsi" w:hAnsiTheme="minorHAnsi" w:cstheme="minorHAnsi"/>
        </w:rPr>
      </w:pPr>
      <w:r w:rsidRPr="00BF2043">
        <w:rPr>
          <w:rFonts w:asciiTheme="minorHAnsi" w:hAnsiTheme="minorHAnsi" w:cstheme="minorHAnsi"/>
        </w:rPr>
        <w:t xml:space="preserve">ogni altra grave irregolarità che comprometta la corretta realizzazione delle attività. </w:t>
      </w:r>
    </w:p>
    <w:p w14:paraId="5770F1DF"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Ove compatibile con la natura e l’urgenza della situazione, la revoca sarà preceduta da contestazione scritta degli addebiti, con assegnazione di un termine per eventuali controdeduzioni.</w:t>
      </w:r>
    </w:p>
    <w:p w14:paraId="22FBE46F"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In caso di cessazione anticipata dell’incarico, sarà riconosciuto esclusivamente il compenso relativo alle attività effettivamente svolte, documentate e regolarmente rendicontate.</w:t>
      </w:r>
    </w:p>
    <w:p w14:paraId="347749C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L’incaricato che, per cause a lui non imputabili, si trovi nell’impossibilità di svolgere le attività dovrà darne tempestiva comunicazione scritta all’Istituzione scolastica.</w:t>
      </w:r>
    </w:p>
    <w:p w14:paraId="5F56D7E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In caso di </w:t>
      </w:r>
      <w:r w:rsidRPr="00BF2043">
        <w:rPr>
          <w:rStyle w:val="Enfasigrassetto"/>
          <w:rFonts w:asciiTheme="minorHAnsi" w:hAnsiTheme="minorHAnsi" w:cstheme="minorHAnsi"/>
        </w:rPr>
        <w:t>rinuncia all’incarico</w:t>
      </w:r>
      <w:r w:rsidRPr="00BF2043">
        <w:rPr>
          <w:rFonts w:asciiTheme="minorHAnsi" w:hAnsiTheme="minorHAnsi" w:cstheme="minorHAnsi"/>
        </w:rPr>
        <w:t>, l’Istituzione scolastica potrà procedere allo scorrimento della graduatoria, individuando il candidato successivo utilmente collocato e in possesso dei requisiti richiesti.</w:t>
      </w:r>
    </w:p>
    <w:p w14:paraId="21A65725"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È condizione risolutiva dell’incarico l’eventuale annullamento della procedura o degli atti progettuali presupposti, nonché ogni altra sopravvenienza che renda impossibile la prosecuzione delle attività per cause non imputabili all’Istituzione scolastica.</w:t>
      </w:r>
    </w:p>
    <w:p w14:paraId="0569FB30" w14:textId="4A5E0951" w:rsidR="00BF2043" w:rsidRPr="00BF2043" w:rsidRDefault="00BF2043" w:rsidP="00BF2043">
      <w:pPr>
        <w:spacing w:after="6" w:line="312" w:lineRule="auto"/>
        <w:jc w:val="both"/>
        <w:rPr>
          <w:rFonts w:asciiTheme="minorHAnsi" w:hAnsiTheme="minorHAnsi" w:cstheme="minorHAnsi"/>
        </w:rPr>
      </w:pPr>
    </w:p>
    <w:p w14:paraId="4DD6249F"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14 – RESPONSABILITÀ E DIVIETO DI CESSIONE DELLE PRESTAZIONI</w:t>
      </w:r>
    </w:p>
    <w:p w14:paraId="2B47CCD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L’incaricato è responsabile dello svolgimento delle attività oggetto dell’incarico e risponde, secondo la normativa vigente, degli eventuali danni cagionati a persone o cose nello svolgimento delle attività per fatto a lui imputabile.</w:t>
      </w:r>
    </w:p>
    <w:p w14:paraId="7C8A2F37"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L’Istituzione scolastica non assume responsabilità per impegni autonomamente assunti dall’incaricato nei confronti di terzi né per danni derivanti da comportamenti posti in essere in violazione degli obblighi assunti, delle disposizioni impartite o della normativa vigente.</w:t>
      </w:r>
    </w:p>
    <w:p w14:paraId="5C424C6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È fatto divieto di cedere, in tutto o in parte, a terzi le prestazioni oggetto dell’incarico, nonché di avvalersi di sostituti o subcontraenti, salvo i casi espressamente consentiti dalla normativa vigente e previa autorizzazione dell’Istituzione scolastica.</w:t>
      </w:r>
    </w:p>
    <w:p w14:paraId="76795218"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violazione del divieto costituisce grave inadempimento e può comportare la revoca dell’incarico.</w:t>
      </w:r>
    </w:p>
    <w:p w14:paraId="274F64A5" w14:textId="43AF9068" w:rsidR="00BF2043" w:rsidRPr="00BF2043" w:rsidRDefault="00BF2043" w:rsidP="00BF2043">
      <w:pPr>
        <w:spacing w:after="6" w:line="312" w:lineRule="auto"/>
        <w:jc w:val="both"/>
        <w:rPr>
          <w:rFonts w:asciiTheme="minorHAnsi" w:hAnsiTheme="minorHAnsi" w:cstheme="minorHAnsi"/>
        </w:rPr>
      </w:pPr>
    </w:p>
    <w:p w14:paraId="2BD4E66F"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15 – RESPONSABILE UNICO DEL PROGETTO E TRATTAMENTO DEI DATI PERSONALI</w:t>
      </w:r>
    </w:p>
    <w:p w14:paraId="0461BEE1" w14:textId="2A0E5F55" w:rsidR="00BF2043" w:rsidRPr="00CE3F67" w:rsidRDefault="00BF2043" w:rsidP="00CE3F67">
      <w:pPr>
        <w:pStyle w:val="Titolo2"/>
        <w:spacing w:before="0" w:after="6" w:line="312" w:lineRule="auto"/>
        <w:jc w:val="both"/>
        <w:rPr>
          <w:rFonts w:asciiTheme="minorHAnsi" w:hAnsiTheme="minorHAnsi" w:cstheme="minorHAnsi"/>
          <w:b/>
          <w:bCs/>
          <w:color w:val="000000" w:themeColor="text1"/>
          <w:sz w:val="24"/>
          <w:szCs w:val="24"/>
        </w:rPr>
      </w:pPr>
      <w:r w:rsidRPr="00CE3F67">
        <w:rPr>
          <w:rFonts w:asciiTheme="minorHAnsi" w:hAnsiTheme="minorHAnsi" w:cstheme="minorHAnsi"/>
          <w:b/>
          <w:bCs/>
          <w:color w:val="000000" w:themeColor="text1"/>
          <w:sz w:val="24"/>
          <w:szCs w:val="24"/>
        </w:rPr>
        <w:t>15.1 – Responsabile Unico del Progetto</w:t>
      </w:r>
      <w:r w:rsidR="00CE3F67" w:rsidRPr="00CE3F67">
        <w:rPr>
          <w:rFonts w:asciiTheme="minorHAnsi" w:hAnsiTheme="minorHAnsi" w:cstheme="minorHAnsi"/>
          <w:b/>
          <w:bCs/>
          <w:color w:val="000000" w:themeColor="text1"/>
          <w:sz w:val="24"/>
          <w:szCs w:val="24"/>
        </w:rPr>
        <w:t xml:space="preserve">. </w:t>
      </w:r>
      <w:r w:rsidRPr="00CE3F67">
        <w:rPr>
          <w:rFonts w:asciiTheme="minorHAnsi" w:hAnsiTheme="minorHAnsi" w:cstheme="minorHAnsi"/>
          <w:b/>
          <w:bCs/>
          <w:color w:val="000000" w:themeColor="text1"/>
          <w:sz w:val="24"/>
          <w:szCs w:val="24"/>
        </w:rPr>
        <w:t xml:space="preserve">Ai sensi dell’art. 15 del decreto legislativo 31 marzo 2023, n. 36, il </w:t>
      </w:r>
      <w:r w:rsidRPr="00CE3F67">
        <w:rPr>
          <w:rStyle w:val="Enfasigrassetto"/>
          <w:rFonts w:asciiTheme="minorHAnsi" w:hAnsiTheme="minorHAnsi" w:cstheme="minorHAnsi"/>
          <w:b w:val="0"/>
          <w:bCs w:val="0"/>
          <w:color w:val="000000" w:themeColor="text1"/>
          <w:sz w:val="24"/>
          <w:szCs w:val="24"/>
        </w:rPr>
        <w:t>Responsabile Unico del Progetto (RUP)</w:t>
      </w:r>
      <w:r w:rsidRPr="00CE3F67">
        <w:rPr>
          <w:rFonts w:asciiTheme="minorHAnsi" w:hAnsiTheme="minorHAnsi" w:cstheme="minorHAnsi"/>
          <w:b/>
          <w:bCs/>
          <w:color w:val="000000" w:themeColor="text1"/>
          <w:sz w:val="24"/>
          <w:szCs w:val="24"/>
        </w:rPr>
        <w:t xml:space="preserve"> relativo alla presente procedura è il </w:t>
      </w:r>
      <w:r w:rsidRPr="00CE3F67">
        <w:rPr>
          <w:rStyle w:val="Enfasigrassetto"/>
          <w:rFonts w:asciiTheme="minorHAnsi" w:hAnsiTheme="minorHAnsi" w:cstheme="minorHAnsi"/>
          <w:b w:val="0"/>
          <w:bCs w:val="0"/>
          <w:color w:val="000000" w:themeColor="text1"/>
          <w:sz w:val="24"/>
          <w:szCs w:val="24"/>
        </w:rPr>
        <w:t>Dirigente scolastico, Prof.ssa Angela Fontana</w:t>
      </w:r>
      <w:r w:rsidRPr="00CE3F67">
        <w:rPr>
          <w:rFonts w:asciiTheme="minorHAnsi" w:hAnsiTheme="minorHAnsi" w:cstheme="minorHAnsi"/>
          <w:b/>
          <w:bCs/>
          <w:color w:val="000000" w:themeColor="text1"/>
          <w:sz w:val="24"/>
          <w:szCs w:val="24"/>
        </w:rPr>
        <w:t>.</w:t>
      </w:r>
    </w:p>
    <w:p w14:paraId="3817DC57" w14:textId="7DC07C9A" w:rsidR="00BF2043" w:rsidRPr="00CE3F67" w:rsidRDefault="00BF2043" w:rsidP="00CE3F67">
      <w:pPr>
        <w:pStyle w:val="Titolo2"/>
        <w:spacing w:before="0" w:after="6" w:line="312" w:lineRule="auto"/>
        <w:jc w:val="both"/>
        <w:rPr>
          <w:rFonts w:asciiTheme="minorHAnsi" w:hAnsiTheme="minorHAnsi" w:cstheme="minorHAnsi"/>
          <w:color w:val="000000" w:themeColor="text1"/>
          <w:sz w:val="24"/>
          <w:szCs w:val="24"/>
        </w:rPr>
      </w:pPr>
      <w:r w:rsidRPr="00CE3F67">
        <w:rPr>
          <w:rFonts w:asciiTheme="minorHAnsi" w:hAnsiTheme="minorHAnsi" w:cstheme="minorHAnsi"/>
          <w:b/>
          <w:bCs/>
          <w:color w:val="000000" w:themeColor="text1"/>
          <w:sz w:val="24"/>
          <w:szCs w:val="24"/>
        </w:rPr>
        <w:t>15.2 – Trattamento dei dati personali</w:t>
      </w:r>
      <w:r w:rsidR="00CE3F67" w:rsidRPr="00CE3F67">
        <w:rPr>
          <w:rFonts w:asciiTheme="minorHAnsi" w:hAnsiTheme="minorHAnsi" w:cstheme="minorHAnsi"/>
          <w:b/>
          <w:bCs/>
          <w:color w:val="000000" w:themeColor="text1"/>
          <w:sz w:val="24"/>
          <w:szCs w:val="24"/>
        </w:rPr>
        <w:t xml:space="preserve">. </w:t>
      </w:r>
      <w:r w:rsidRPr="00CE3F67">
        <w:rPr>
          <w:rFonts w:asciiTheme="minorHAnsi" w:hAnsiTheme="minorHAnsi" w:cstheme="minorHAnsi"/>
          <w:color w:val="000000" w:themeColor="text1"/>
          <w:sz w:val="24"/>
          <w:szCs w:val="24"/>
        </w:rPr>
        <w:t xml:space="preserve">I dati personali forniti dai candidati saranno trattati nel rispetto del </w:t>
      </w:r>
      <w:r w:rsidRPr="00CE3F67">
        <w:rPr>
          <w:rStyle w:val="Enfasigrassetto"/>
          <w:rFonts w:asciiTheme="minorHAnsi" w:hAnsiTheme="minorHAnsi" w:cstheme="minorHAnsi"/>
          <w:color w:val="000000" w:themeColor="text1"/>
          <w:sz w:val="24"/>
          <w:szCs w:val="24"/>
        </w:rPr>
        <w:t>Regolamento (UE) 2016/679 (GDPR)</w:t>
      </w:r>
      <w:r w:rsidRPr="00CE3F67">
        <w:rPr>
          <w:rFonts w:asciiTheme="minorHAnsi" w:hAnsiTheme="minorHAnsi" w:cstheme="minorHAnsi"/>
          <w:color w:val="000000" w:themeColor="text1"/>
          <w:sz w:val="24"/>
          <w:szCs w:val="24"/>
        </w:rPr>
        <w:t xml:space="preserve"> e del decreto legislativo 30 giugno 2003, n. 196, come modificato dal decreto legislativo 10 agosto 2018, n. 101, esclusivamente per le finalità connesse alla procedura di selezione e al conferimento e alla gestione degli eventuali incarichi.</w:t>
      </w:r>
    </w:p>
    <w:p w14:paraId="066CB4D9"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w:t>
      </w:r>
      <w:r w:rsidRPr="00BF2043">
        <w:rPr>
          <w:rStyle w:val="Enfasigrassetto"/>
          <w:rFonts w:asciiTheme="minorHAnsi" w:hAnsiTheme="minorHAnsi" w:cstheme="minorHAnsi"/>
        </w:rPr>
        <w:t>Titolare del trattamento</w:t>
      </w:r>
      <w:r w:rsidRPr="00BF2043">
        <w:rPr>
          <w:rFonts w:asciiTheme="minorHAnsi" w:hAnsiTheme="minorHAnsi" w:cstheme="minorHAnsi"/>
        </w:rPr>
        <w:t xml:space="preserve"> è l'Istituto Comprensivo “G. E. Rizzo” di Melilli, nella persona del Dirigente scolastico quale legale rappresentante pro tempore.</w:t>
      </w:r>
    </w:p>
    <w:p w14:paraId="1362A80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Style w:val="Enfasigrassetto"/>
          <w:rFonts w:asciiTheme="minorHAnsi" w:hAnsiTheme="minorHAnsi" w:cstheme="minorHAnsi"/>
        </w:rPr>
        <w:t>Dati di contatto del Titolare:</w:t>
      </w:r>
    </w:p>
    <w:p w14:paraId="4AD3C032" w14:textId="77777777" w:rsidR="00BF2043" w:rsidRPr="00BF2043" w:rsidRDefault="00BF2043" w:rsidP="00BF2043">
      <w:pPr>
        <w:numPr>
          <w:ilvl w:val="0"/>
          <w:numId w:val="150"/>
        </w:numPr>
        <w:spacing w:after="6" w:line="312" w:lineRule="auto"/>
        <w:jc w:val="both"/>
        <w:rPr>
          <w:rFonts w:asciiTheme="minorHAnsi" w:hAnsiTheme="minorHAnsi" w:cstheme="minorHAnsi"/>
        </w:rPr>
      </w:pPr>
      <w:r w:rsidRPr="00BF2043">
        <w:rPr>
          <w:rFonts w:asciiTheme="minorHAnsi" w:hAnsiTheme="minorHAnsi" w:cstheme="minorHAnsi"/>
        </w:rPr>
        <w:t xml:space="preserve">Tel. 0931 551782; </w:t>
      </w:r>
    </w:p>
    <w:p w14:paraId="388120D8" w14:textId="77777777" w:rsidR="00BF2043" w:rsidRPr="00BF2043" w:rsidRDefault="00BF2043" w:rsidP="00BF2043">
      <w:pPr>
        <w:numPr>
          <w:ilvl w:val="0"/>
          <w:numId w:val="150"/>
        </w:numPr>
        <w:spacing w:after="6" w:line="312" w:lineRule="auto"/>
        <w:jc w:val="both"/>
        <w:rPr>
          <w:rFonts w:asciiTheme="minorHAnsi" w:hAnsiTheme="minorHAnsi" w:cstheme="minorHAnsi"/>
        </w:rPr>
      </w:pPr>
      <w:r w:rsidRPr="00BF2043">
        <w:rPr>
          <w:rFonts w:asciiTheme="minorHAnsi" w:hAnsiTheme="minorHAnsi" w:cstheme="minorHAnsi"/>
        </w:rPr>
        <w:t xml:space="preserve">e-mail: </w:t>
      </w:r>
      <w:r w:rsidRPr="00BF2043">
        <w:rPr>
          <w:rStyle w:val="Enfasigrassetto"/>
          <w:rFonts w:asciiTheme="minorHAnsi" w:hAnsiTheme="minorHAnsi" w:cstheme="minorHAnsi"/>
        </w:rPr>
        <w:t>sric84000x@istruzione.it</w:t>
      </w:r>
      <w:r w:rsidRPr="00BF2043">
        <w:rPr>
          <w:rFonts w:asciiTheme="minorHAnsi" w:hAnsiTheme="minorHAnsi" w:cstheme="minorHAnsi"/>
        </w:rPr>
        <w:t xml:space="preserve">; </w:t>
      </w:r>
    </w:p>
    <w:p w14:paraId="4CD5E0C6" w14:textId="77777777" w:rsidR="00BF2043" w:rsidRPr="00BF2043" w:rsidRDefault="00BF2043" w:rsidP="00BF2043">
      <w:pPr>
        <w:numPr>
          <w:ilvl w:val="0"/>
          <w:numId w:val="150"/>
        </w:numPr>
        <w:spacing w:after="6" w:line="312" w:lineRule="auto"/>
        <w:jc w:val="both"/>
        <w:rPr>
          <w:rFonts w:asciiTheme="minorHAnsi" w:hAnsiTheme="minorHAnsi" w:cstheme="minorHAnsi"/>
        </w:rPr>
      </w:pPr>
      <w:r w:rsidRPr="00BF2043">
        <w:rPr>
          <w:rFonts w:asciiTheme="minorHAnsi" w:hAnsiTheme="minorHAnsi" w:cstheme="minorHAnsi"/>
        </w:rPr>
        <w:t xml:space="preserve">PEC: </w:t>
      </w:r>
      <w:r w:rsidRPr="00BF2043">
        <w:rPr>
          <w:rStyle w:val="Enfasigrassetto"/>
          <w:rFonts w:asciiTheme="minorHAnsi" w:hAnsiTheme="minorHAnsi" w:cstheme="minorHAnsi"/>
        </w:rPr>
        <w:t>sric84000x@pec.istruzione.it</w:t>
      </w:r>
      <w:r w:rsidRPr="00BF2043">
        <w:rPr>
          <w:rFonts w:asciiTheme="minorHAnsi" w:hAnsiTheme="minorHAnsi" w:cstheme="minorHAnsi"/>
        </w:rPr>
        <w:t xml:space="preserve">. </w:t>
      </w:r>
    </w:p>
    <w:p w14:paraId="441CF1C2"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 xml:space="preserve">Il </w:t>
      </w:r>
      <w:r w:rsidRPr="00BF2043">
        <w:rPr>
          <w:rStyle w:val="Enfasigrassetto"/>
          <w:rFonts w:asciiTheme="minorHAnsi" w:hAnsiTheme="minorHAnsi" w:cstheme="minorHAnsi"/>
        </w:rPr>
        <w:t>Responsabile della Protezione dei Dati (RPD/DPO)</w:t>
      </w:r>
      <w:r w:rsidRPr="00BF2043">
        <w:rPr>
          <w:rFonts w:asciiTheme="minorHAnsi" w:hAnsiTheme="minorHAnsi" w:cstheme="minorHAnsi"/>
        </w:rPr>
        <w:t xml:space="preserve"> designato dal Titolare è </w:t>
      </w:r>
      <w:proofErr w:type="spellStart"/>
      <w:r w:rsidRPr="00BF2043">
        <w:rPr>
          <w:rStyle w:val="Enfasigrassetto"/>
          <w:rFonts w:asciiTheme="minorHAnsi" w:hAnsiTheme="minorHAnsi" w:cstheme="minorHAnsi"/>
        </w:rPr>
        <w:t>NetSense</w:t>
      </w:r>
      <w:proofErr w:type="spellEnd"/>
      <w:r w:rsidRPr="00BF2043">
        <w:rPr>
          <w:rStyle w:val="Enfasigrassetto"/>
          <w:rFonts w:asciiTheme="minorHAnsi" w:hAnsiTheme="minorHAnsi" w:cstheme="minorHAnsi"/>
        </w:rPr>
        <w:t xml:space="preserve"> S.r.l., nella persona </w:t>
      </w:r>
      <w:proofErr w:type="spellStart"/>
      <w:r w:rsidRPr="00BF2043">
        <w:rPr>
          <w:rStyle w:val="Enfasigrassetto"/>
          <w:rFonts w:asciiTheme="minorHAnsi" w:hAnsiTheme="minorHAnsi" w:cstheme="minorHAnsi"/>
        </w:rPr>
        <w:t>dell'ing</w:t>
      </w:r>
      <w:proofErr w:type="spellEnd"/>
      <w:r w:rsidRPr="00BF2043">
        <w:rPr>
          <w:rStyle w:val="Enfasigrassetto"/>
          <w:rFonts w:asciiTheme="minorHAnsi" w:hAnsiTheme="minorHAnsi" w:cstheme="minorHAnsi"/>
        </w:rPr>
        <w:t>. Renato Narcisi</w:t>
      </w:r>
      <w:r w:rsidRPr="00BF2043">
        <w:rPr>
          <w:rFonts w:asciiTheme="minorHAnsi" w:hAnsiTheme="minorHAnsi" w:cstheme="minorHAnsi"/>
        </w:rPr>
        <w:t>.</w:t>
      </w:r>
    </w:p>
    <w:p w14:paraId="2573738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conferimento dei dati richiesti è necessario ai fini della partecipazione alla procedura. Il trattamento sarà effettuato con modalità prevalentemente informatiche e telematiche, nel rispetto della normativa vigente.</w:t>
      </w:r>
    </w:p>
    <w:p w14:paraId="5924940E"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 dati saranno trattati dal personale autorizzato e dagli eventuali soggetti legittimati ad accedervi in relazione alle rispettive funzioni e saranno conservati per il periodo previsto dalla normativa applicabile.</w:t>
      </w:r>
    </w:p>
    <w:p w14:paraId="6B50C0E3"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Gli interessati potranno esercitare i diritti previsti dagli artt. 15 e seguenti del Regolamento (UE) 2016/679, rivolgendosi al Titolare del trattamento agli indirizzi sopra indicati.</w:t>
      </w:r>
    </w:p>
    <w:p w14:paraId="1404C292"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L'informativa completa sul trattamento dei dati personali è disponibile sul sito istituzionale dell'Istituto, nella sezione dedicata alla privacy.</w:t>
      </w:r>
    </w:p>
    <w:p w14:paraId="15A9297E" w14:textId="32A7176D" w:rsidR="00BF2043" w:rsidRPr="00BF2043" w:rsidRDefault="00BF2043" w:rsidP="00BF2043">
      <w:pPr>
        <w:spacing w:after="6" w:line="312" w:lineRule="auto"/>
        <w:jc w:val="both"/>
        <w:rPr>
          <w:rFonts w:asciiTheme="minorHAnsi" w:hAnsiTheme="minorHAnsi" w:cstheme="minorHAnsi"/>
        </w:rPr>
      </w:pPr>
    </w:p>
    <w:p w14:paraId="15A98112" w14:textId="77777777" w:rsidR="00BF2043" w:rsidRPr="00BF2043" w:rsidRDefault="00BF2043" w:rsidP="00BF2043">
      <w:pPr>
        <w:spacing w:after="6" w:line="312" w:lineRule="auto"/>
        <w:jc w:val="center"/>
        <w:rPr>
          <w:rFonts w:asciiTheme="minorHAnsi" w:hAnsiTheme="minorHAnsi" w:cstheme="minorHAnsi"/>
          <w:b/>
          <w:bCs/>
          <w:i/>
          <w:iCs/>
        </w:rPr>
      </w:pPr>
      <w:r w:rsidRPr="00BF2043">
        <w:rPr>
          <w:rFonts w:asciiTheme="minorHAnsi" w:hAnsiTheme="minorHAnsi" w:cstheme="minorHAnsi"/>
          <w:b/>
          <w:bCs/>
          <w:i/>
          <w:iCs/>
        </w:rPr>
        <w:lastRenderedPageBreak/>
        <w:t>ART. 16 – AUTOTUTELA AMMINISTRATIVA E DISPOSIZIONI FINALI</w:t>
      </w:r>
    </w:p>
    <w:p w14:paraId="22C94F28" w14:textId="77777777" w:rsidR="00BF2043" w:rsidRPr="00BF2043" w:rsidRDefault="00BF2043" w:rsidP="00BF2043">
      <w:pPr>
        <w:spacing w:after="6" w:line="312" w:lineRule="auto"/>
        <w:jc w:val="both"/>
        <w:rPr>
          <w:rFonts w:asciiTheme="minorHAnsi" w:hAnsiTheme="minorHAnsi" w:cstheme="minorHAnsi"/>
        </w:rPr>
      </w:pPr>
      <w:r w:rsidRPr="00BF2043">
        <w:rPr>
          <w:rFonts w:asciiTheme="minorHAnsi" w:hAnsiTheme="minorHAnsi" w:cstheme="minorHAnsi"/>
        </w:rPr>
        <w:t xml:space="preserve">L'Istituzione scolastica si riserva la facoltà, nel rispetto dei principi di trasparenza, imparzialità e buon andamento dell'azione amministrativa, di </w:t>
      </w:r>
      <w:r w:rsidRPr="00BF2043">
        <w:rPr>
          <w:b/>
          <w:bCs/>
        </w:rPr>
        <w:t>prorogare, modificare, sospendere o revocare</w:t>
      </w:r>
      <w:r w:rsidRPr="00BF2043">
        <w:rPr>
          <w:rFonts w:asciiTheme="minorHAnsi" w:hAnsiTheme="minorHAnsi" w:cstheme="minorHAnsi"/>
        </w:rPr>
        <w:t>, in tutto o in parte, il presente Avviso qualora sopravvengano ragioni di pubblico interesse, esigenze organizzative ovvero disposizioni normative, amministrative, progettuali o finanziarie che ne rendano necessaria od opportuna la revisione.</w:t>
      </w:r>
    </w:p>
    <w:p w14:paraId="1FEE6D2D" w14:textId="77777777" w:rsidR="00BF2043" w:rsidRPr="00BF2043" w:rsidRDefault="00BF2043" w:rsidP="00BF2043">
      <w:pPr>
        <w:spacing w:after="6" w:line="312" w:lineRule="auto"/>
        <w:jc w:val="both"/>
        <w:rPr>
          <w:rFonts w:asciiTheme="minorHAnsi" w:hAnsiTheme="minorHAnsi" w:cstheme="minorHAnsi"/>
        </w:rPr>
      </w:pPr>
      <w:r w:rsidRPr="00BF2043">
        <w:rPr>
          <w:rFonts w:asciiTheme="minorHAnsi" w:hAnsiTheme="minorHAnsi" w:cstheme="minorHAnsi"/>
        </w:rPr>
        <w:t>L'esercizio dei poteri di autotutela avverrà nel rispetto della legge 7 agosto 1990, n. 241 e della normativa vigente.</w:t>
      </w:r>
    </w:p>
    <w:p w14:paraId="18DF214E" w14:textId="77777777" w:rsidR="00BF2043" w:rsidRPr="00BF2043" w:rsidRDefault="00BF2043" w:rsidP="00BF2043">
      <w:pPr>
        <w:spacing w:after="6" w:line="312" w:lineRule="auto"/>
        <w:jc w:val="both"/>
        <w:rPr>
          <w:rFonts w:asciiTheme="minorHAnsi" w:hAnsiTheme="minorHAnsi" w:cstheme="minorHAnsi"/>
        </w:rPr>
      </w:pPr>
      <w:r w:rsidRPr="00BF2043">
        <w:rPr>
          <w:rFonts w:asciiTheme="minorHAnsi" w:hAnsiTheme="minorHAnsi" w:cstheme="minorHAnsi"/>
        </w:rPr>
        <w:t>La modifica o la revoca dell’Avviso non potrà pregiudicare le posizioni giuridiche già consolidate, salvo i casi e nei limiti previsti dalla normativa vigente.</w:t>
      </w:r>
    </w:p>
    <w:p w14:paraId="430D6B87" w14:textId="77777777" w:rsidR="00BF2043" w:rsidRPr="00BF2043" w:rsidRDefault="00BF2043" w:rsidP="00BF2043">
      <w:pPr>
        <w:spacing w:after="6" w:line="312" w:lineRule="auto"/>
        <w:jc w:val="both"/>
        <w:rPr>
          <w:rFonts w:asciiTheme="minorHAnsi" w:hAnsiTheme="minorHAnsi" w:cstheme="minorHAnsi"/>
        </w:rPr>
      </w:pPr>
      <w:r w:rsidRPr="00BF2043">
        <w:rPr>
          <w:rFonts w:asciiTheme="minorHAnsi" w:hAnsiTheme="minorHAnsi" w:cstheme="minorHAnsi"/>
        </w:rPr>
        <w:t>Eventuali modifiche, sospensioni o revoche saranno rese note mediante pubblicazione sul sito istituzionale e con le ulteriori modalità previste dalla normativa vigente.</w:t>
      </w:r>
    </w:p>
    <w:p w14:paraId="74E2EABD" w14:textId="77777777" w:rsidR="00BF2043" w:rsidRPr="00BF2043" w:rsidRDefault="00BF2043" w:rsidP="00BF2043">
      <w:pPr>
        <w:spacing w:after="6" w:line="312" w:lineRule="auto"/>
        <w:jc w:val="both"/>
        <w:rPr>
          <w:rFonts w:asciiTheme="minorHAnsi" w:hAnsiTheme="minorHAnsi" w:cstheme="minorHAnsi"/>
        </w:rPr>
      </w:pPr>
      <w:r w:rsidRPr="00BF2043">
        <w:rPr>
          <w:rFonts w:asciiTheme="minorHAnsi" w:hAnsiTheme="minorHAnsi" w:cstheme="minorHAnsi"/>
        </w:rPr>
        <w:t>Per quanto non espressamente previsto dal presente Avviso si rinvia alla normativa europea e nazionale vigente, alle disposizioni applicabili al progetto, all'Avviso pubblico di riferimento, al decreto legislativo 30 marzo 2001, n. 165, al codice civile e alle ulteriori disposizioni applicabili.</w:t>
      </w:r>
    </w:p>
    <w:p w14:paraId="4054468D" w14:textId="77777777" w:rsidR="00BF2043" w:rsidRPr="00BF2043" w:rsidRDefault="00BF2043" w:rsidP="00BF2043">
      <w:pPr>
        <w:spacing w:after="6" w:line="312" w:lineRule="auto"/>
        <w:jc w:val="both"/>
        <w:rPr>
          <w:rFonts w:asciiTheme="minorHAnsi" w:hAnsiTheme="minorHAnsi" w:cstheme="minorHAnsi"/>
        </w:rPr>
      </w:pPr>
      <w:r w:rsidRPr="00BF2043">
        <w:rPr>
          <w:rFonts w:asciiTheme="minorHAnsi" w:hAnsiTheme="minorHAnsi" w:cstheme="minorHAnsi"/>
        </w:rPr>
        <w:t xml:space="preserve">La partecipazione alla procedura comporta la </w:t>
      </w:r>
      <w:r w:rsidRPr="00BF2043">
        <w:rPr>
          <w:b/>
          <w:bCs/>
        </w:rPr>
        <w:t>piena accettazione delle disposizioni contenute nel presente Avviso e nei relativi allegati</w:t>
      </w:r>
      <w:r w:rsidRPr="00BF2043">
        <w:rPr>
          <w:rFonts w:asciiTheme="minorHAnsi" w:hAnsiTheme="minorHAnsi" w:cstheme="minorHAnsi"/>
        </w:rPr>
        <w:t>.</w:t>
      </w:r>
    </w:p>
    <w:p w14:paraId="7C236CA8" w14:textId="23015A24" w:rsidR="00BF2043" w:rsidRPr="00BF2043" w:rsidRDefault="00BF2043" w:rsidP="00BF2043">
      <w:pPr>
        <w:spacing w:after="6" w:line="312" w:lineRule="auto"/>
        <w:jc w:val="both"/>
        <w:rPr>
          <w:rFonts w:asciiTheme="minorHAnsi" w:hAnsiTheme="minorHAnsi" w:cstheme="minorHAnsi"/>
        </w:rPr>
      </w:pPr>
    </w:p>
    <w:p w14:paraId="760C5646" w14:textId="77777777" w:rsidR="00BF2043" w:rsidRPr="00BF2043" w:rsidRDefault="00BF2043" w:rsidP="00BF2043">
      <w:pPr>
        <w:pStyle w:val="Titolo1"/>
        <w:spacing w:before="0" w:after="6" w:line="312" w:lineRule="auto"/>
        <w:jc w:val="center"/>
        <w:rPr>
          <w:rFonts w:asciiTheme="minorHAnsi" w:hAnsiTheme="minorHAnsi" w:cstheme="minorHAnsi"/>
          <w:b/>
          <w:bCs/>
          <w:i/>
          <w:iCs/>
          <w:sz w:val="24"/>
          <w:szCs w:val="24"/>
        </w:rPr>
      </w:pPr>
      <w:r w:rsidRPr="00BF2043">
        <w:rPr>
          <w:rFonts w:asciiTheme="minorHAnsi" w:hAnsiTheme="minorHAnsi" w:cstheme="minorHAnsi"/>
          <w:b/>
          <w:bCs/>
          <w:i/>
          <w:iCs/>
          <w:sz w:val="24"/>
          <w:szCs w:val="24"/>
        </w:rPr>
        <w:t>ART. 17 – PUBBLICITÀ E DOCUMENTAZIONE INTEGRANTE DELL'AVVISO</w:t>
      </w:r>
    </w:p>
    <w:p w14:paraId="5256B530"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Il presente Avviso è pubblicato:</w:t>
      </w:r>
    </w:p>
    <w:p w14:paraId="6371D2B8" w14:textId="77777777" w:rsidR="00BF2043" w:rsidRPr="00BF2043" w:rsidRDefault="00BF2043" w:rsidP="00BF2043">
      <w:pPr>
        <w:numPr>
          <w:ilvl w:val="0"/>
          <w:numId w:val="151"/>
        </w:numPr>
        <w:spacing w:after="6" w:line="312" w:lineRule="auto"/>
        <w:jc w:val="both"/>
        <w:rPr>
          <w:rFonts w:asciiTheme="minorHAnsi" w:hAnsiTheme="minorHAnsi" w:cstheme="minorHAnsi"/>
        </w:rPr>
      </w:pPr>
      <w:r w:rsidRPr="00BF2043">
        <w:rPr>
          <w:rFonts w:asciiTheme="minorHAnsi" w:hAnsiTheme="minorHAnsi" w:cstheme="minorHAnsi"/>
        </w:rPr>
        <w:t>all'</w:t>
      </w:r>
      <w:r w:rsidRPr="00BF2043">
        <w:rPr>
          <w:rStyle w:val="Enfasigrassetto"/>
          <w:rFonts w:asciiTheme="minorHAnsi" w:hAnsiTheme="minorHAnsi" w:cstheme="minorHAnsi"/>
        </w:rPr>
        <w:t>Albo online</w:t>
      </w:r>
      <w:r w:rsidRPr="00BF2043">
        <w:rPr>
          <w:rFonts w:asciiTheme="minorHAnsi" w:hAnsiTheme="minorHAnsi" w:cstheme="minorHAnsi"/>
        </w:rPr>
        <w:t xml:space="preserve"> dell'Istituzione scolastica; </w:t>
      </w:r>
    </w:p>
    <w:p w14:paraId="20ADC658" w14:textId="77777777" w:rsidR="00BF2043" w:rsidRPr="00BF2043" w:rsidRDefault="00BF2043" w:rsidP="00BF2043">
      <w:pPr>
        <w:numPr>
          <w:ilvl w:val="0"/>
          <w:numId w:val="151"/>
        </w:numPr>
        <w:spacing w:after="6" w:line="312" w:lineRule="auto"/>
        <w:jc w:val="both"/>
        <w:rPr>
          <w:rFonts w:asciiTheme="minorHAnsi" w:hAnsiTheme="minorHAnsi" w:cstheme="minorHAnsi"/>
        </w:rPr>
      </w:pPr>
      <w:r w:rsidRPr="00BF2043">
        <w:rPr>
          <w:rFonts w:asciiTheme="minorHAnsi" w:hAnsiTheme="minorHAnsi" w:cstheme="minorHAnsi"/>
        </w:rPr>
        <w:t xml:space="preserve">nella sezione </w:t>
      </w:r>
      <w:r w:rsidRPr="00BF2043">
        <w:rPr>
          <w:rStyle w:val="Enfasigrassetto"/>
          <w:rFonts w:asciiTheme="minorHAnsi" w:hAnsiTheme="minorHAnsi" w:cstheme="minorHAnsi"/>
        </w:rPr>
        <w:t>Amministrazione Trasparente</w:t>
      </w:r>
      <w:r w:rsidRPr="00BF2043">
        <w:rPr>
          <w:rFonts w:asciiTheme="minorHAnsi" w:hAnsiTheme="minorHAnsi" w:cstheme="minorHAnsi"/>
        </w:rPr>
        <w:t xml:space="preserve">, nella sottosezione prevista dalla normativa vigente; </w:t>
      </w:r>
    </w:p>
    <w:p w14:paraId="459EEE38" w14:textId="77777777" w:rsidR="00BF2043" w:rsidRPr="00BF2043" w:rsidRDefault="00BF2043" w:rsidP="00BF2043">
      <w:pPr>
        <w:numPr>
          <w:ilvl w:val="0"/>
          <w:numId w:val="151"/>
        </w:numPr>
        <w:spacing w:after="6" w:line="312" w:lineRule="auto"/>
        <w:jc w:val="both"/>
        <w:rPr>
          <w:rFonts w:asciiTheme="minorHAnsi" w:hAnsiTheme="minorHAnsi" w:cstheme="minorHAnsi"/>
        </w:rPr>
      </w:pPr>
      <w:r w:rsidRPr="00BF2043">
        <w:rPr>
          <w:rFonts w:asciiTheme="minorHAnsi" w:hAnsiTheme="minorHAnsi" w:cstheme="minorHAnsi"/>
        </w:rPr>
        <w:t xml:space="preserve">sul </w:t>
      </w:r>
      <w:r w:rsidRPr="00BF2043">
        <w:rPr>
          <w:rStyle w:val="Enfasigrassetto"/>
          <w:rFonts w:asciiTheme="minorHAnsi" w:hAnsiTheme="minorHAnsi" w:cstheme="minorHAnsi"/>
        </w:rPr>
        <w:t>sito istituzionale dell'Istituto</w:t>
      </w:r>
      <w:r w:rsidRPr="00BF2043">
        <w:rPr>
          <w:rFonts w:asciiTheme="minorHAnsi" w:hAnsiTheme="minorHAnsi" w:cstheme="minorHAnsi"/>
        </w:rPr>
        <w:t xml:space="preserve">, nella sezione dedicata al progetto e al relativo programma di finanziamento. </w:t>
      </w:r>
    </w:p>
    <w:p w14:paraId="7D25A26C"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La pubblicazione degli atti avverrà nel rispetto degli obblighi di trasparenza e pubblicità e della normativa in materia di protezione dei dati personali.</w:t>
      </w:r>
    </w:p>
    <w:p w14:paraId="27D4FF66"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lastRenderedPageBreak/>
        <w:t xml:space="preserve">La </w:t>
      </w:r>
      <w:r w:rsidRPr="00BF2043">
        <w:rPr>
          <w:rStyle w:val="Enfasigrassetto"/>
          <w:rFonts w:asciiTheme="minorHAnsi" w:hAnsiTheme="minorHAnsi" w:cstheme="minorHAnsi"/>
        </w:rPr>
        <w:t>documentazione allegata al presente Avviso costituisce parte integrante e sostanziale del medesimo</w:t>
      </w:r>
      <w:r w:rsidRPr="00BF2043">
        <w:rPr>
          <w:rFonts w:asciiTheme="minorHAnsi" w:hAnsiTheme="minorHAnsi" w:cstheme="minorHAnsi"/>
        </w:rPr>
        <w:t>.</w:t>
      </w:r>
    </w:p>
    <w:p w14:paraId="3156B0C4"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Costituiscono parte integrante e sostanziale dell'Avviso:</w:t>
      </w:r>
    </w:p>
    <w:p w14:paraId="65C81855" w14:textId="77777777" w:rsidR="00BF2043" w:rsidRPr="00BF2043" w:rsidRDefault="00BF2043" w:rsidP="00BF2043">
      <w:pPr>
        <w:numPr>
          <w:ilvl w:val="0"/>
          <w:numId w:val="152"/>
        </w:numPr>
        <w:spacing w:after="6" w:line="312" w:lineRule="auto"/>
        <w:jc w:val="both"/>
        <w:rPr>
          <w:rFonts w:asciiTheme="minorHAnsi" w:hAnsiTheme="minorHAnsi" w:cstheme="minorHAnsi"/>
        </w:rPr>
      </w:pPr>
      <w:r w:rsidRPr="00BF2043">
        <w:rPr>
          <w:rStyle w:val="Enfasigrassetto"/>
          <w:rFonts w:asciiTheme="minorHAnsi" w:hAnsiTheme="minorHAnsi" w:cstheme="minorHAnsi"/>
        </w:rPr>
        <w:t>Allegato A – Istanza di partecipazione Esperto</w:t>
      </w:r>
      <w:r w:rsidRPr="00BF2043">
        <w:rPr>
          <w:rFonts w:asciiTheme="minorHAnsi" w:hAnsiTheme="minorHAnsi" w:cstheme="minorHAnsi"/>
        </w:rPr>
        <w:t xml:space="preserve">; </w:t>
      </w:r>
    </w:p>
    <w:p w14:paraId="485A5982" w14:textId="77777777" w:rsidR="00BF2043" w:rsidRPr="00BF2043" w:rsidRDefault="00BF2043" w:rsidP="00BF2043">
      <w:pPr>
        <w:numPr>
          <w:ilvl w:val="0"/>
          <w:numId w:val="152"/>
        </w:numPr>
        <w:spacing w:after="6" w:line="312" w:lineRule="auto"/>
        <w:jc w:val="both"/>
        <w:rPr>
          <w:rFonts w:asciiTheme="minorHAnsi" w:hAnsiTheme="minorHAnsi" w:cstheme="minorHAnsi"/>
        </w:rPr>
      </w:pPr>
      <w:r w:rsidRPr="00BF2043">
        <w:rPr>
          <w:rStyle w:val="Enfasigrassetto"/>
          <w:rFonts w:asciiTheme="minorHAnsi" w:hAnsiTheme="minorHAnsi" w:cstheme="minorHAnsi"/>
        </w:rPr>
        <w:t>Allegato A1 – Scheda di autovalutazione delle competenze Esperto</w:t>
      </w:r>
      <w:r w:rsidRPr="00BF2043">
        <w:rPr>
          <w:rFonts w:asciiTheme="minorHAnsi" w:hAnsiTheme="minorHAnsi" w:cstheme="minorHAnsi"/>
        </w:rPr>
        <w:t xml:space="preserve">; </w:t>
      </w:r>
    </w:p>
    <w:p w14:paraId="4D28A7E4" w14:textId="77777777" w:rsidR="00BF2043" w:rsidRPr="00BF2043" w:rsidRDefault="00BF2043" w:rsidP="00BF2043">
      <w:pPr>
        <w:numPr>
          <w:ilvl w:val="0"/>
          <w:numId w:val="152"/>
        </w:numPr>
        <w:spacing w:after="6" w:line="312" w:lineRule="auto"/>
        <w:jc w:val="both"/>
        <w:rPr>
          <w:rFonts w:asciiTheme="minorHAnsi" w:hAnsiTheme="minorHAnsi" w:cstheme="minorHAnsi"/>
        </w:rPr>
      </w:pPr>
      <w:r w:rsidRPr="00BF2043">
        <w:rPr>
          <w:rStyle w:val="Enfasigrassetto"/>
          <w:rFonts w:asciiTheme="minorHAnsi" w:hAnsiTheme="minorHAnsi" w:cstheme="minorHAnsi"/>
        </w:rPr>
        <w:t>Allegato A2 – Proposta progettuale</w:t>
      </w:r>
      <w:r w:rsidRPr="00BF2043">
        <w:rPr>
          <w:rFonts w:asciiTheme="minorHAnsi" w:hAnsiTheme="minorHAnsi" w:cstheme="minorHAnsi"/>
        </w:rPr>
        <w:t xml:space="preserve">; </w:t>
      </w:r>
    </w:p>
    <w:p w14:paraId="2BBDC39A" w14:textId="77777777" w:rsidR="00BF2043" w:rsidRPr="00BF2043" w:rsidRDefault="00BF2043" w:rsidP="00BF2043">
      <w:pPr>
        <w:numPr>
          <w:ilvl w:val="0"/>
          <w:numId w:val="152"/>
        </w:numPr>
        <w:spacing w:after="6" w:line="312" w:lineRule="auto"/>
        <w:jc w:val="both"/>
        <w:rPr>
          <w:rFonts w:asciiTheme="minorHAnsi" w:hAnsiTheme="minorHAnsi" w:cstheme="minorHAnsi"/>
        </w:rPr>
      </w:pPr>
      <w:r w:rsidRPr="00BF2043">
        <w:rPr>
          <w:rStyle w:val="Enfasigrassetto"/>
          <w:rFonts w:asciiTheme="minorHAnsi" w:hAnsiTheme="minorHAnsi" w:cstheme="minorHAnsi"/>
        </w:rPr>
        <w:t>Allegato A3 – Dichiarazione e liberatoria per la pubblicazione e l’utilizzo dei materiali prodotti</w:t>
      </w:r>
      <w:r w:rsidRPr="00BF2043">
        <w:rPr>
          <w:rFonts w:asciiTheme="minorHAnsi" w:hAnsiTheme="minorHAnsi" w:cstheme="minorHAnsi"/>
        </w:rPr>
        <w:t xml:space="preserve">; </w:t>
      </w:r>
    </w:p>
    <w:p w14:paraId="2A05A265" w14:textId="77777777" w:rsidR="00BF2043" w:rsidRPr="00BF2043" w:rsidRDefault="00BF2043" w:rsidP="00BF2043">
      <w:pPr>
        <w:numPr>
          <w:ilvl w:val="0"/>
          <w:numId w:val="152"/>
        </w:numPr>
        <w:spacing w:after="6" w:line="312" w:lineRule="auto"/>
        <w:jc w:val="both"/>
        <w:rPr>
          <w:rFonts w:asciiTheme="minorHAnsi" w:hAnsiTheme="minorHAnsi" w:cstheme="minorHAnsi"/>
        </w:rPr>
      </w:pPr>
      <w:r w:rsidRPr="00BF2043">
        <w:rPr>
          <w:rStyle w:val="Enfasigrassetto"/>
          <w:rFonts w:asciiTheme="minorHAnsi" w:hAnsiTheme="minorHAnsi" w:cstheme="minorHAnsi"/>
        </w:rPr>
        <w:t>Allegato B – Istanza di partecipazione Tutor</w:t>
      </w:r>
      <w:r w:rsidRPr="00BF2043">
        <w:rPr>
          <w:rFonts w:asciiTheme="minorHAnsi" w:hAnsiTheme="minorHAnsi" w:cstheme="minorHAnsi"/>
        </w:rPr>
        <w:t xml:space="preserve">; </w:t>
      </w:r>
    </w:p>
    <w:p w14:paraId="3533C00E" w14:textId="77777777" w:rsidR="00BF2043" w:rsidRPr="00BF2043" w:rsidRDefault="00BF2043" w:rsidP="00BF2043">
      <w:pPr>
        <w:numPr>
          <w:ilvl w:val="0"/>
          <w:numId w:val="152"/>
        </w:numPr>
        <w:spacing w:after="6" w:line="312" w:lineRule="auto"/>
        <w:jc w:val="both"/>
        <w:rPr>
          <w:rFonts w:asciiTheme="minorHAnsi" w:hAnsiTheme="minorHAnsi" w:cstheme="minorHAnsi"/>
        </w:rPr>
      </w:pPr>
      <w:r w:rsidRPr="00BF2043">
        <w:rPr>
          <w:rStyle w:val="Enfasigrassetto"/>
          <w:rFonts w:asciiTheme="minorHAnsi" w:hAnsiTheme="minorHAnsi" w:cstheme="minorHAnsi"/>
        </w:rPr>
        <w:t>Allegato B1 – Scheda di autovalutazione delle competenze Tutor</w:t>
      </w:r>
      <w:r w:rsidRPr="00BF2043">
        <w:rPr>
          <w:rFonts w:asciiTheme="minorHAnsi" w:hAnsiTheme="minorHAnsi" w:cstheme="minorHAnsi"/>
        </w:rPr>
        <w:t xml:space="preserve">; </w:t>
      </w:r>
    </w:p>
    <w:p w14:paraId="1D5B97E1" w14:textId="77777777" w:rsidR="00BF2043" w:rsidRPr="00BF2043" w:rsidRDefault="00BF2043" w:rsidP="00BF2043">
      <w:pPr>
        <w:numPr>
          <w:ilvl w:val="0"/>
          <w:numId w:val="152"/>
        </w:numPr>
        <w:spacing w:after="6" w:line="312" w:lineRule="auto"/>
        <w:jc w:val="both"/>
        <w:rPr>
          <w:rFonts w:asciiTheme="minorHAnsi" w:hAnsiTheme="minorHAnsi" w:cstheme="minorHAnsi"/>
        </w:rPr>
      </w:pPr>
      <w:r w:rsidRPr="00BF2043">
        <w:rPr>
          <w:rFonts w:asciiTheme="minorHAnsi" w:hAnsiTheme="minorHAnsi" w:cstheme="minorHAnsi"/>
        </w:rPr>
        <w:t xml:space="preserve">ogni ulteriore documentazione espressamente richiamata nel presente Avviso. </w:t>
      </w:r>
    </w:p>
    <w:p w14:paraId="5DDE4E74" w14:textId="77777777" w:rsidR="00BF2043" w:rsidRPr="00BF2043" w:rsidRDefault="00BF2043" w:rsidP="00BF2043">
      <w:pPr>
        <w:pStyle w:val="NormaleWeb"/>
        <w:spacing w:before="0" w:beforeAutospacing="0" w:after="6" w:afterAutospacing="0" w:line="312" w:lineRule="auto"/>
        <w:jc w:val="both"/>
        <w:rPr>
          <w:rFonts w:asciiTheme="minorHAnsi" w:hAnsiTheme="minorHAnsi" w:cstheme="minorHAnsi"/>
        </w:rPr>
      </w:pPr>
      <w:r w:rsidRPr="00BF2043">
        <w:rPr>
          <w:rFonts w:asciiTheme="minorHAnsi" w:hAnsiTheme="minorHAnsi" w:cstheme="minorHAnsi"/>
        </w:rPr>
        <w:t>L'Istituzione scolastica adotterà gli ulteriori atti necessari alla gestione della procedura e alla corretta realizzazione delle attività progettuali.</w:t>
      </w:r>
    </w:p>
    <w:p w14:paraId="282C2B67" w14:textId="2909A0CC" w:rsidR="006E6A00" w:rsidRPr="00BF2043" w:rsidRDefault="006E6A00" w:rsidP="00BF2043">
      <w:pPr>
        <w:pStyle w:val="p1"/>
        <w:spacing w:after="6" w:line="312" w:lineRule="auto"/>
        <w:jc w:val="both"/>
        <w:rPr>
          <w:rFonts w:asciiTheme="minorHAnsi" w:hAnsiTheme="minorHAnsi" w:cstheme="minorHAnsi"/>
          <w:sz w:val="24"/>
          <w:szCs w:val="24"/>
        </w:rPr>
      </w:pPr>
      <w:r w:rsidRPr="00BF2043">
        <w:rPr>
          <w:rFonts w:asciiTheme="minorHAnsi" w:hAnsiTheme="minorHAnsi" w:cstheme="minorHAnsi"/>
          <w:sz w:val="24"/>
          <w:szCs w:val="24"/>
        </w:rPr>
        <w:t xml:space="preserve">Melilli, </w:t>
      </w:r>
      <w:r w:rsidR="000359CE" w:rsidRPr="00BF2043">
        <w:rPr>
          <w:rFonts w:asciiTheme="minorHAnsi" w:hAnsiTheme="minorHAnsi" w:cstheme="minorHAnsi"/>
          <w:sz w:val="24"/>
          <w:szCs w:val="24"/>
        </w:rPr>
        <w:t>1</w:t>
      </w:r>
      <w:r w:rsidR="000676FB" w:rsidRPr="00BF2043">
        <w:rPr>
          <w:rFonts w:asciiTheme="minorHAnsi" w:hAnsiTheme="minorHAnsi" w:cstheme="minorHAnsi"/>
          <w:sz w:val="24"/>
          <w:szCs w:val="24"/>
        </w:rPr>
        <w:t>6</w:t>
      </w:r>
      <w:r w:rsidRPr="00BF2043">
        <w:rPr>
          <w:rFonts w:asciiTheme="minorHAnsi" w:hAnsiTheme="minorHAnsi" w:cstheme="minorHAnsi"/>
          <w:sz w:val="24"/>
          <w:szCs w:val="24"/>
        </w:rPr>
        <w:t>/0</w:t>
      </w:r>
      <w:r w:rsidR="000359CE" w:rsidRPr="00BF2043">
        <w:rPr>
          <w:rFonts w:asciiTheme="minorHAnsi" w:hAnsiTheme="minorHAnsi" w:cstheme="minorHAnsi"/>
          <w:sz w:val="24"/>
          <w:szCs w:val="24"/>
        </w:rPr>
        <w:t>8</w:t>
      </w:r>
      <w:r w:rsidRPr="00BF2043">
        <w:rPr>
          <w:rFonts w:asciiTheme="minorHAnsi" w:hAnsiTheme="minorHAnsi" w:cstheme="minorHAnsi"/>
          <w:sz w:val="24"/>
          <w:szCs w:val="24"/>
        </w:rPr>
        <w:t>/2026</w:t>
      </w:r>
    </w:p>
    <w:p w14:paraId="65F35751" w14:textId="143A3739" w:rsidR="006E6A00" w:rsidRPr="00BF2043" w:rsidRDefault="000359CE" w:rsidP="00BF2043">
      <w:pPr>
        <w:pStyle w:val="p1"/>
        <w:spacing w:after="6" w:line="312" w:lineRule="auto"/>
        <w:ind w:left="6480" w:firstLine="720"/>
        <w:jc w:val="both"/>
        <w:rPr>
          <w:rFonts w:asciiTheme="minorHAnsi" w:hAnsiTheme="minorHAnsi" w:cstheme="minorHAnsi"/>
          <w:sz w:val="24"/>
          <w:szCs w:val="24"/>
        </w:rPr>
      </w:pPr>
      <w:r w:rsidRPr="00BF2043">
        <w:rPr>
          <w:rFonts w:asciiTheme="minorHAnsi" w:hAnsiTheme="minorHAnsi" w:cstheme="minorHAnsi"/>
          <w:sz w:val="24"/>
          <w:szCs w:val="24"/>
        </w:rPr>
        <w:t xml:space="preserve">         Il dirigente scolastico </w:t>
      </w:r>
    </w:p>
    <w:p w14:paraId="1C3D5A84" w14:textId="4E31902F" w:rsidR="009E6FBB" w:rsidRPr="00BF2043" w:rsidRDefault="00FC7D52" w:rsidP="00BF2043">
      <w:pPr>
        <w:pStyle w:val="p13"/>
        <w:spacing w:after="6" w:line="312" w:lineRule="auto"/>
        <w:jc w:val="right"/>
        <w:rPr>
          <w:rFonts w:asciiTheme="minorHAnsi" w:hAnsiTheme="minorHAnsi" w:cstheme="minorHAnsi"/>
          <w:sz w:val="24"/>
          <w:szCs w:val="24"/>
        </w:rPr>
      </w:pPr>
      <w:r w:rsidRPr="00BF2043">
        <w:rPr>
          <w:rFonts w:asciiTheme="minorHAnsi" w:hAnsiTheme="minorHAnsi" w:cstheme="minorHAnsi"/>
          <w:sz w:val="24"/>
          <w:szCs w:val="24"/>
        </w:rPr>
        <w:t xml:space="preserve">Prof.ssa Angela Fontana </w:t>
      </w:r>
    </w:p>
    <w:sectPr w:rsidR="009E6FBB" w:rsidRPr="00BF2043" w:rsidSect="00E80397">
      <w:headerReference w:type="default" r:id="rId8"/>
      <w:footerReference w:type="default" r:id="rId9"/>
      <w:pgSz w:w="12240" w:h="15840"/>
      <w:pgMar w:top="1440" w:right="877"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B2292" w14:textId="77777777" w:rsidR="00C21B09" w:rsidRDefault="00C21B09" w:rsidP="00D17CC0">
      <w:r>
        <w:separator/>
      </w:r>
    </w:p>
  </w:endnote>
  <w:endnote w:type="continuationSeparator" w:id="0">
    <w:p w14:paraId="07E34AC5" w14:textId="77777777" w:rsidR="00C21B09" w:rsidRDefault="00C21B09" w:rsidP="00D1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venir">
    <w:altName w:val="Calibri"/>
    <w:panose1 w:val="02000503020000020003"/>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Webdings">
    <w:panose1 w:val="05030102010509060703"/>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HAnsi"/>
        <w:color w:val="auto"/>
        <w:kern w:val="2"/>
        <w:sz w:val="22"/>
        <w:szCs w:val="22"/>
        <w:lang w:val="en-US" w:eastAsia="en-US" w:bidi="ar-SA"/>
        <w14:ligatures w14:val="standardContextual"/>
      </w:rPr>
      <w:id w:val="-473524990"/>
      <w:docPartObj>
        <w:docPartGallery w:val="Page Numbers (Bottom of Page)"/>
        <w:docPartUnique/>
      </w:docPartObj>
    </w:sdtPr>
    <w:sdtEndPr>
      <w:rPr>
        <w:rFonts w:ascii="Times New Roman" w:eastAsia="Times New Roman" w:hAnsi="Times New Roman" w:cs="Times New Roman"/>
        <w:kern w:val="0"/>
        <w:sz w:val="24"/>
        <w:szCs w:val="24"/>
        <w:lang w:val="it-IT" w:eastAsia="it-IT"/>
        <w14:ligatures w14:val="none"/>
      </w:rPr>
    </w:sdtEndPr>
    <w:sdtContent>
      <w:p w14:paraId="25A075B1" w14:textId="7A058F9C" w:rsidR="00585188" w:rsidRPr="00585188" w:rsidRDefault="00585188" w:rsidP="00585188">
        <w:pPr>
          <w:pStyle w:val="Titolo1"/>
          <w:spacing w:before="0" w:after="6" w:line="312" w:lineRule="auto"/>
          <w:jc w:val="center"/>
          <w:rPr>
            <w:rFonts w:asciiTheme="minorHAnsi" w:hAnsiTheme="minorHAnsi" w:cstheme="minorHAnsi"/>
          </w:rPr>
        </w:pPr>
        <w:r w:rsidRPr="00585188">
          <w:rPr>
            <w:rFonts w:asciiTheme="minorHAnsi" w:hAnsiTheme="minorHAnsi" w:cstheme="minorHAnsi"/>
          </w:rPr>
          <w:t xml:space="preserve">Istituto Comprensivo “Giulio Emanuele Rizzo” di Melilli </w:t>
        </w:r>
        <w:r>
          <w:rPr>
            <w:rFonts w:asciiTheme="minorHAnsi" w:hAnsiTheme="minorHAnsi" w:cstheme="minorHAnsi"/>
          </w:rPr>
          <w:t>(</w:t>
        </w:r>
        <w:proofErr w:type="gramStart"/>
        <w:r>
          <w:rPr>
            <w:rFonts w:asciiTheme="minorHAnsi" w:hAnsiTheme="minorHAnsi" w:cstheme="minorHAnsi"/>
          </w:rPr>
          <w:t>SR)</w:t>
        </w:r>
        <w:r w:rsidRPr="00585188">
          <w:rPr>
            <w:rFonts w:asciiTheme="minorHAnsi" w:hAnsiTheme="minorHAnsi" w:cstheme="minorHAnsi"/>
          </w:rPr>
          <w:t xml:space="preserve">  Via</w:t>
        </w:r>
        <w:proofErr w:type="gramEnd"/>
        <w:r w:rsidRPr="00585188">
          <w:rPr>
            <w:rFonts w:asciiTheme="minorHAnsi" w:hAnsiTheme="minorHAnsi" w:cstheme="minorHAnsi"/>
          </w:rPr>
          <w:t xml:space="preserve"> Matteotti 41, Melilli (SR), 96010 Tel. +39 0931-551782</w:t>
        </w:r>
      </w:p>
      <w:p w14:paraId="08D4306C" w14:textId="5764E2ED" w:rsidR="00585188" w:rsidRPr="00FC7D52" w:rsidRDefault="00585188" w:rsidP="00585188">
        <w:pPr>
          <w:pStyle w:val="Titolo1"/>
          <w:spacing w:before="0" w:after="6" w:line="312" w:lineRule="auto"/>
          <w:jc w:val="center"/>
          <w:rPr>
            <w:rFonts w:asciiTheme="minorHAnsi" w:hAnsiTheme="minorHAnsi" w:cstheme="minorHAnsi"/>
          </w:rPr>
        </w:pPr>
        <w:r w:rsidRPr="00585188">
          <w:rPr>
            <w:rFonts w:asciiTheme="minorHAnsi" w:hAnsiTheme="minorHAnsi" w:cstheme="minorHAnsi"/>
          </w:rPr>
          <w:t>Codice meccanografico</w:t>
        </w:r>
        <w:r>
          <w:rPr>
            <w:rFonts w:asciiTheme="minorHAnsi" w:hAnsiTheme="minorHAnsi" w:cstheme="minorHAnsi"/>
          </w:rPr>
          <w:t>.</w:t>
        </w:r>
        <w:r w:rsidRPr="00585188">
          <w:rPr>
            <w:rFonts w:asciiTheme="minorHAnsi" w:hAnsiTheme="minorHAnsi" w:cstheme="minorHAnsi"/>
          </w:rPr>
          <w:t xml:space="preserve"> </w:t>
        </w:r>
        <w:r w:rsidRPr="00FC7D52">
          <w:rPr>
            <w:rFonts w:asciiTheme="minorHAnsi" w:hAnsiTheme="minorHAnsi" w:cstheme="minorHAnsi"/>
          </w:rPr>
          <w:t xml:space="preserve">SRIC84000X; </w:t>
        </w:r>
        <w:proofErr w:type="gramStart"/>
        <w:r w:rsidRPr="00FC7D52">
          <w:rPr>
            <w:rFonts w:asciiTheme="minorHAnsi" w:hAnsiTheme="minorHAnsi" w:cstheme="minorHAnsi"/>
          </w:rPr>
          <w:t>Email:  sric84000x@istruzione.it</w:t>
        </w:r>
        <w:proofErr w:type="gramEnd"/>
        <w:r w:rsidRPr="00FC7D52">
          <w:rPr>
            <w:rFonts w:asciiTheme="minorHAnsi" w:hAnsiTheme="minorHAnsi" w:cstheme="minorHAnsi"/>
          </w:rPr>
          <w:t xml:space="preserve">; Pec:  </w:t>
        </w:r>
        <w:hyperlink r:id="rId1" w:history="1">
          <w:r w:rsidRPr="00FC7D52">
            <w:rPr>
              <w:rStyle w:val="Collegamentoipertestuale"/>
              <w:rFonts w:asciiTheme="minorHAnsi" w:hAnsiTheme="minorHAnsi" w:cstheme="minorHAnsi"/>
            </w:rPr>
            <w:t>sric84000x@pec.istruzione.it</w:t>
          </w:r>
        </w:hyperlink>
        <w:r w:rsidRPr="00FC7D52">
          <w:rPr>
            <w:rFonts w:asciiTheme="minorHAnsi" w:hAnsiTheme="minorHAnsi" w:cstheme="minorHAnsi"/>
          </w:rPr>
          <w:t>;</w:t>
        </w:r>
      </w:p>
      <w:p w14:paraId="33A99783" w14:textId="30FCF343" w:rsidR="00585188" w:rsidRPr="00585188" w:rsidRDefault="00585188" w:rsidP="00585188">
        <w:pPr>
          <w:pStyle w:val="Titolo1"/>
          <w:spacing w:before="0" w:after="6" w:line="312" w:lineRule="auto"/>
          <w:jc w:val="center"/>
          <w:rPr>
            <w:rFonts w:asciiTheme="minorHAnsi" w:hAnsiTheme="minorHAnsi" w:cstheme="minorHAnsi"/>
          </w:rPr>
        </w:pPr>
        <w:r>
          <w:rPr>
            <w:rFonts w:asciiTheme="minorHAnsi" w:hAnsiTheme="minorHAnsi" w:cstheme="minorHAnsi"/>
          </w:rPr>
          <w:t xml:space="preserve">Sito </w:t>
        </w:r>
        <w:proofErr w:type="spellStart"/>
        <w:proofErr w:type="gramStart"/>
        <w:r>
          <w:rPr>
            <w:rFonts w:asciiTheme="minorHAnsi" w:hAnsiTheme="minorHAnsi" w:cstheme="minorHAnsi"/>
          </w:rPr>
          <w:t>istituzionale:</w:t>
        </w:r>
        <w:r w:rsidRPr="00585188">
          <w:rPr>
            <w:rFonts w:asciiTheme="minorHAnsi" w:hAnsiTheme="minorHAnsi" w:cstheme="minorHAnsi"/>
          </w:rPr>
          <w:t>www.comprensivorizzo.edu.it</w:t>
        </w:r>
        <w:proofErr w:type="spellEnd"/>
        <w:proofErr w:type="gramEnd"/>
      </w:p>
      <w:p w14:paraId="691540B8" w14:textId="0C264F50" w:rsidR="00946EE7" w:rsidRDefault="00946EE7">
        <w:pPr>
          <w:pStyle w:val="Pidipagina"/>
          <w:jc w:val="right"/>
        </w:pPr>
        <w:r>
          <w:fldChar w:fldCharType="begin"/>
        </w:r>
        <w:r>
          <w:instrText>PAGE   \* MERGEFORMAT</w:instrText>
        </w:r>
        <w:r>
          <w:fldChar w:fldCharType="separate"/>
        </w:r>
        <w:r>
          <w:t>2</w:t>
        </w:r>
        <w:r>
          <w:fldChar w:fldCharType="end"/>
        </w:r>
      </w:p>
    </w:sdtContent>
  </w:sdt>
  <w:p w14:paraId="189EF9E3" w14:textId="77777777" w:rsidR="00946EE7" w:rsidRDefault="00946EE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FD706" w14:textId="77777777" w:rsidR="00C21B09" w:rsidRDefault="00C21B09" w:rsidP="00D17CC0">
      <w:r>
        <w:separator/>
      </w:r>
    </w:p>
  </w:footnote>
  <w:footnote w:type="continuationSeparator" w:id="0">
    <w:p w14:paraId="72110FE0" w14:textId="77777777" w:rsidR="00C21B09" w:rsidRDefault="00C21B09" w:rsidP="00D1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EEF7" w14:textId="06F09649" w:rsidR="00946EE7" w:rsidRDefault="00946EE7">
    <w:pPr>
      <w:pStyle w:val="Intestazione"/>
    </w:pPr>
    <w:r>
      <w:rPr>
        <w:noProof/>
      </w:rPr>
      <w:drawing>
        <wp:inline distT="0" distB="0" distL="0" distR="0" wp14:anchorId="0FFC98D1" wp14:editId="6DED2458">
          <wp:extent cx="5943600" cy="245603"/>
          <wp:effectExtent l="0" t="0" r="0" b="2540"/>
          <wp:docPr id="1" name="Immagine 1" descr="\\dps\nuvec-s1\Linea-C\Lc_TFES\8_ATTIVITA\04. Pnrr\Rendicontazione ReGis\230221_LG regis\230413_Linee guida\PNG\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s\nuvec-s1\Linea-C\Lc_TFES\8_ATTIVITA\04. Pnrr\Rendicontazione ReGis\230221_LG regis\230413_Linee guida\PNG\FUTURA_INLINE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245603"/>
                  </a:xfrm>
                  <a:prstGeom prst="rect">
                    <a:avLst/>
                  </a:prstGeom>
                  <a:noFill/>
                  <a:ln>
                    <a:noFill/>
                  </a:ln>
                </pic:spPr>
              </pic:pic>
            </a:graphicData>
          </a:graphic>
        </wp:inline>
      </w:drawing>
    </w:r>
  </w:p>
  <w:p w14:paraId="1F7B6814" w14:textId="6F4968C8" w:rsidR="00585188" w:rsidRDefault="00585188">
    <w:pPr>
      <w:pStyle w:val="Intestazione"/>
    </w:pPr>
    <w:r>
      <w:rPr>
        <w:noProof/>
      </w:rPr>
      <w:drawing>
        <wp:anchor distT="0" distB="0" distL="114300" distR="114300" simplePos="0" relativeHeight="251659264" behindDoc="1" locked="0" layoutInCell="1" allowOverlap="1" wp14:anchorId="11992A4C" wp14:editId="0A97182E">
          <wp:simplePos x="0" y="0"/>
          <wp:positionH relativeFrom="column">
            <wp:posOffset>3590517</wp:posOffset>
          </wp:positionH>
          <wp:positionV relativeFrom="paragraph">
            <wp:posOffset>93345</wp:posOffset>
          </wp:positionV>
          <wp:extent cx="2545080" cy="779285"/>
          <wp:effectExtent l="0" t="0" r="7620" b="1905"/>
          <wp:wrapNone/>
          <wp:docPr id="587428067" name="Immagine 1"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059038" name="Immagine 1" descr="Immagine che contiene testo, Carattere, logo, Elementi grafici&#10;&#10;Descrizione generata automaticament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545080" cy="779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0FE10CC" w14:textId="6E45A715" w:rsidR="00585188" w:rsidRDefault="00585188">
    <w:pPr>
      <w:pStyle w:val="Intestazione"/>
    </w:pPr>
    <w:r w:rsidRPr="002E1415">
      <w:rPr>
        <w:noProof/>
      </w:rPr>
      <w:drawing>
        <wp:anchor distT="0" distB="0" distL="114300" distR="114300" simplePos="0" relativeHeight="251661312" behindDoc="1" locked="0" layoutInCell="1" allowOverlap="1" wp14:anchorId="011B05E0" wp14:editId="5E9D7895">
          <wp:simplePos x="0" y="0"/>
          <wp:positionH relativeFrom="margin">
            <wp:posOffset>213360</wp:posOffset>
          </wp:positionH>
          <wp:positionV relativeFrom="paragraph">
            <wp:posOffset>119477</wp:posOffset>
          </wp:positionV>
          <wp:extent cx="2216944" cy="506730"/>
          <wp:effectExtent l="0" t="0" r="0" b="7620"/>
          <wp:wrapNone/>
          <wp:docPr id="193650585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216944" cy="5067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BEE3F7" w14:textId="32FC1D75" w:rsidR="00585188" w:rsidRDefault="00585188">
    <w:pPr>
      <w:pStyle w:val="Intestazione"/>
    </w:pPr>
  </w:p>
  <w:p w14:paraId="3E35FE9B" w14:textId="169424AE" w:rsidR="00946EE7" w:rsidRDefault="00946EE7">
    <w:pPr>
      <w:pStyle w:val="Intestazione"/>
    </w:pPr>
  </w:p>
  <w:p w14:paraId="67D43ACD" w14:textId="77777777" w:rsidR="00585188" w:rsidRDefault="00585188">
    <w:pPr>
      <w:pStyle w:val="Intestazione"/>
    </w:pPr>
  </w:p>
  <w:p w14:paraId="6C571F5F" w14:textId="77777777" w:rsidR="00585188" w:rsidRDefault="0058518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D8C"/>
    <w:multiLevelType w:val="multilevel"/>
    <w:tmpl w:val="5840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2537A"/>
    <w:multiLevelType w:val="multilevel"/>
    <w:tmpl w:val="80FCE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8B014C"/>
    <w:multiLevelType w:val="hybridMultilevel"/>
    <w:tmpl w:val="3CEEEAF0"/>
    <w:lvl w:ilvl="0" w:tplc="52FC27C0">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0DA67D3"/>
    <w:multiLevelType w:val="multilevel"/>
    <w:tmpl w:val="AC247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76DE2"/>
    <w:multiLevelType w:val="hybridMultilevel"/>
    <w:tmpl w:val="B7CCA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1596025"/>
    <w:multiLevelType w:val="multilevel"/>
    <w:tmpl w:val="6432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7B4586"/>
    <w:multiLevelType w:val="multilevel"/>
    <w:tmpl w:val="E28CB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B9295B"/>
    <w:multiLevelType w:val="multilevel"/>
    <w:tmpl w:val="8E86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086E7C"/>
    <w:multiLevelType w:val="multilevel"/>
    <w:tmpl w:val="BB5C3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E64C40"/>
    <w:multiLevelType w:val="multilevel"/>
    <w:tmpl w:val="D8B6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4B721E"/>
    <w:multiLevelType w:val="multilevel"/>
    <w:tmpl w:val="7B14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B57E26"/>
    <w:multiLevelType w:val="multilevel"/>
    <w:tmpl w:val="C666B818"/>
    <w:lvl w:ilvl="0">
      <w:start w:val="1"/>
      <w:numFmt w:val="upp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241FEC"/>
    <w:multiLevelType w:val="multilevel"/>
    <w:tmpl w:val="BC9E8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A26A15"/>
    <w:multiLevelType w:val="multilevel"/>
    <w:tmpl w:val="117C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E92B41"/>
    <w:multiLevelType w:val="hybridMultilevel"/>
    <w:tmpl w:val="A5A2B0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057242"/>
    <w:multiLevelType w:val="hybridMultilevel"/>
    <w:tmpl w:val="D0447556"/>
    <w:lvl w:ilvl="0" w:tplc="E0DE587A">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B3A7116"/>
    <w:multiLevelType w:val="multilevel"/>
    <w:tmpl w:val="52DC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C544F3"/>
    <w:multiLevelType w:val="multilevel"/>
    <w:tmpl w:val="D5C6B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BF9057C"/>
    <w:multiLevelType w:val="multilevel"/>
    <w:tmpl w:val="0CE61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1A6F81"/>
    <w:multiLevelType w:val="multilevel"/>
    <w:tmpl w:val="13A6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9553A8"/>
    <w:multiLevelType w:val="hybridMultilevel"/>
    <w:tmpl w:val="559A8296"/>
    <w:lvl w:ilvl="0" w:tplc="B6D81A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645649"/>
    <w:multiLevelType w:val="multilevel"/>
    <w:tmpl w:val="E9342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D6E684F"/>
    <w:multiLevelType w:val="multilevel"/>
    <w:tmpl w:val="FCBC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E00591E"/>
    <w:multiLevelType w:val="multilevel"/>
    <w:tmpl w:val="4908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462C7F"/>
    <w:multiLevelType w:val="multilevel"/>
    <w:tmpl w:val="A08A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8E295E"/>
    <w:multiLevelType w:val="multilevel"/>
    <w:tmpl w:val="86DAD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5211DD"/>
    <w:multiLevelType w:val="multilevel"/>
    <w:tmpl w:val="110C6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8F32F9"/>
    <w:multiLevelType w:val="multilevel"/>
    <w:tmpl w:val="636A3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7193C81"/>
    <w:multiLevelType w:val="multilevel"/>
    <w:tmpl w:val="C90A2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367BB5"/>
    <w:multiLevelType w:val="multilevel"/>
    <w:tmpl w:val="53180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89E0CA6"/>
    <w:multiLevelType w:val="multilevel"/>
    <w:tmpl w:val="F130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6431F8"/>
    <w:multiLevelType w:val="multilevel"/>
    <w:tmpl w:val="8452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E57FD4"/>
    <w:multiLevelType w:val="hybridMultilevel"/>
    <w:tmpl w:val="A5A2B06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1BF5483D"/>
    <w:multiLevelType w:val="multilevel"/>
    <w:tmpl w:val="1890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CA22EFC"/>
    <w:multiLevelType w:val="multilevel"/>
    <w:tmpl w:val="5B86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F21440"/>
    <w:multiLevelType w:val="multilevel"/>
    <w:tmpl w:val="2AA6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E4672B"/>
    <w:multiLevelType w:val="multilevel"/>
    <w:tmpl w:val="4CD85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F4B3FBF"/>
    <w:multiLevelType w:val="multilevel"/>
    <w:tmpl w:val="74C2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3A7E9B"/>
    <w:multiLevelType w:val="multilevel"/>
    <w:tmpl w:val="95740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04B1085"/>
    <w:multiLevelType w:val="multilevel"/>
    <w:tmpl w:val="C1BE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0CD14AD"/>
    <w:multiLevelType w:val="multilevel"/>
    <w:tmpl w:val="A5F2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9C0793"/>
    <w:multiLevelType w:val="multilevel"/>
    <w:tmpl w:val="603AF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4E76AC8"/>
    <w:multiLevelType w:val="multilevel"/>
    <w:tmpl w:val="7402D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51C6282"/>
    <w:multiLevelType w:val="multilevel"/>
    <w:tmpl w:val="A3EAF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5817CAA"/>
    <w:multiLevelType w:val="multilevel"/>
    <w:tmpl w:val="AD948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8462D9"/>
    <w:multiLevelType w:val="multilevel"/>
    <w:tmpl w:val="F8428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6A07C78"/>
    <w:multiLevelType w:val="multilevel"/>
    <w:tmpl w:val="BA28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5514B3"/>
    <w:multiLevelType w:val="multilevel"/>
    <w:tmpl w:val="A8F2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785632D"/>
    <w:multiLevelType w:val="multilevel"/>
    <w:tmpl w:val="27B4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7EA7B1F"/>
    <w:multiLevelType w:val="multilevel"/>
    <w:tmpl w:val="49A2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7FD5020"/>
    <w:multiLevelType w:val="multilevel"/>
    <w:tmpl w:val="280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868528E"/>
    <w:multiLevelType w:val="multilevel"/>
    <w:tmpl w:val="A9606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A303B48"/>
    <w:multiLevelType w:val="multilevel"/>
    <w:tmpl w:val="FB70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A7D3952"/>
    <w:multiLevelType w:val="multilevel"/>
    <w:tmpl w:val="88B40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B5057C0"/>
    <w:multiLevelType w:val="multilevel"/>
    <w:tmpl w:val="456ED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BF62E15"/>
    <w:multiLevelType w:val="multilevel"/>
    <w:tmpl w:val="24C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D07180F"/>
    <w:multiLevelType w:val="multilevel"/>
    <w:tmpl w:val="3DC63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E635986"/>
    <w:multiLevelType w:val="multilevel"/>
    <w:tmpl w:val="52FCF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EBD3550"/>
    <w:multiLevelType w:val="multilevel"/>
    <w:tmpl w:val="E43E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EFF28D4"/>
    <w:multiLevelType w:val="multilevel"/>
    <w:tmpl w:val="ED2A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15B1C8C"/>
    <w:multiLevelType w:val="multilevel"/>
    <w:tmpl w:val="98883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180275B"/>
    <w:multiLevelType w:val="multilevel"/>
    <w:tmpl w:val="1DA0D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1F82D95"/>
    <w:multiLevelType w:val="multilevel"/>
    <w:tmpl w:val="C71E6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31A2F18"/>
    <w:multiLevelType w:val="multilevel"/>
    <w:tmpl w:val="C538A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37F5BBC"/>
    <w:multiLevelType w:val="multilevel"/>
    <w:tmpl w:val="1DB0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42D55B4"/>
    <w:multiLevelType w:val="multilevel"/>
    <w:tmpl w:val="2108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756B2C"/>
    <w:multiLevelType w:val="multilevel"/>
    <w:tmpl w:val="A9EA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728433F"/>
    <w:multiLevelType w:val="multilevel"/>
    <w:tmpl w:val="FCAE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7FD2030"/>
    <w:multiLevelType w:val="multilevel"/>
    <w:tmpl w:val="3366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3270F4"/>
    <w:multiLevelType w:val="multilevel"/>
    <w:tmpl w:val="0D5CF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CF79A6"/>
    <w:multiLevelType w:val="multilevel"/>
    <w:tmpl w:val="56DED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A4D536A"/>
    <w:multiLevelType w:val="multilevel"/>
    <w:tmpl w:val="97B2F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A89587B"/>
    <w:multiLevelType w:val="multilevel"/>
    <w:tmpl w:val="7EFAB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C7F14F0"/>
    <w:multiLevelType w:val="multilevel"/>
    <w:tmpl w:val="DF26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CF94F6D"/>
    <w:multiLevelType w:val="multilevel"/>
    <w:tmpl w:val="8F761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D047C23"/>
    <w:multiLevelType w:val="multilevel"/>
    <w:tmpl w:val="2936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D6A3A25"/>
    <w:multiLevelType w:val="multilevel"/>
    <w:tmpl w:val="A3D49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D936245"/>
    <w:multiLevelType w:val="multilevel"/>
    <w:tmpl w:val="6A94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F347881"/>
    <w:multiLevelType w:val="multilevel"/>
    <w:tmpl w:val="8624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F892110"/>
    <w:multiLevelType w:val="multilevel"/>
    <w:tmpl w:val="4E22E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1D53AA5"/>
    <w:multiLevelType w:val="multilevel"/>
    <w:tmpl w:val="042A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286473E"/>
    <w:multiLevelType w:val="multilevel"/>
    <w:tmpl w:val="A1E8C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50B778A"/>
    <w:multiLevelType w:val="multilevel"/>
    <w:tmpl w:val="85A81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5395AEB"/>
    <w:multiLevelType w:val="multilevel"/>
    <w:tmpl w:val="499C5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5447FCC"/>
    <w:multiLevelType w:val="multilevel"/>
    <w:tmpl w:val="F024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66F4CD7"/>
    <w:multiLevelType w:val="multilevel"/>
    <w:tmpl w:val="0C8E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7640C96"/>
    <w:multiLevelType w:val="multilevel"/>
    <w:tmpl w:val="F9421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9131CB1"/>
    <w:multiLevelType w:val="hybridMultilevel"/>
    <w:tmpl w:val="491E799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91D32B7"/>
    <w:multiLevelType w:val="multilevel"/>
    <w:tmpl w:val="889A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9B43F14"/>
    <w:multiLevelType w:val="hybridMultilevel"/>
    <w:tmpl w:val="EA3E0F2C"/>
    <w:lvl w:ilvl="0" w:tplc="222EB10E">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A0268AD"/>
    <w:multiLevelType w:val="multilevel"/>
    <w:tmpl w:val="060A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A8230B2"/>
    <w:multiLevelType w:val="multilevel"/>
    <w:tmpl w:val="90DCB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AC07EEA"/>
    <w:multiLevelType w:val="multilevel"/>
    <w:tmpl w:val="54084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AE63168"/>
    <w:multiLevelType w:val="multilevel"/>
    <w:tmpl w:val="52A4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B2E6295"/>
    <w:multiLevelType w:val="multilevel"/>
    <w:tmpl w:val="5C68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B426B87"/>
    <w:multiLevelType w:val="multilevel"/>
    <w:tmpl w:val="F4A4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C192F04"/>
    <w:multiLevelType w:val="multilevel"/>
    <w:tmpl w:val="B9184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CCC7A82"/>
    <w:multiLevelType w:val="multilevel"/>
    <w:tmpl w:val="510E1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D6E323E"/>
    <w:multiLevelType w:val="multilevel"/>
    <w:tmpl w:val="5B5E9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E6B1F27"/>
    <w:multiLevelType w:val="hybridMultilevel"/>
    <w:tmpl w:val="A5A2B0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04D551A"/>
    <w:multiLevelType w:val="multilevel"/>
    <w:tmpl w:val="21D06FC0"/>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1F162EA"/>
    <w:multiLevelType w:val="multilevel"/>
    <w:tmpl w:val="E22C7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3507CAB"/>
    <w:multiLevelType w:val="multilevel"/>
    <w:tmpl w:val="1C3C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3727BC4"/>
    <w:multiLevelType w:val="multilevel"/>
    <w:tmpl w:val="D8609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40919F1"/>
    <w:multiLevelType w:val="multilevel"/>
    <w:tmpl w:val="E3C4592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4102C3C"/>
    <w:multiLevelType w:val="hybridMultilevel"/>
    <w:tmpl w:val="81369BFE"/>
    <w:lvl w:ilvl="0" w:tplc="F28434DE">
      <w:start w:val="1"/>
      <w:numFmt w:val="upperLetter"/>
      <w:lvlText w:val="%1)"/>
      <w:lvlJc w:val="left"/>
      <w:pPr>
        <w:ind w:left="720" w:hanging="360"/>
      </w:pPr>
      <w:rPr>
        <w:rFonts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6" w15:restartNumberingAfterBreak="0">
    <w:nsid w:val="54D70C04"/>
    <w:multiLevelType w:val="multilevel"/>
    <w:tmpl w:val="313C2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4DB100C"/>
    <w:multiLevelType w:val="multilevel"/>
    <w:tmpl w:val="9F36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5B961D8"/>
    <w:multiLevelType w:val="hybridMultilevel"/>
    <w:tmpl w:val="D3D0822E"/>
    <w:lvl w:ilvl="0" w:tplc="E61A11B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9" w15:restartNumberingAfterBreak="0">
    <w:nsid w:val="56D623C4"/>
    <w:multiLevelType w:val="multilevel"/>
    <w:tmpl w:val="20AA7502"/>
    <w:lvl w:ilvl="0">
      <w:start w:val="1"/>
      <w:numFmt w:val="lowerLetter"/>
      <w:lvlText w:val="%1."/>
      <w:lvlJc w:val="left"/>
      <w:pPr>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573E38D9"/>
    <w:multiLevelType w:val="multilevel"/>
    <w:tmpl w:val="3794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7470629"/>
    <w:multiLevelType w:val="multilevel"/>
    <w:tmpl w:val="095C4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8725269"/>
    <w:multiLevelType w:val="multilevel"/>
    <w:tmpl w:val="A218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8811D99"/>
    <w:multiLevelType w:val="multilevel"/>
    <w:tmpl w:val="7C08C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8A75556"/>
    <w:multiLevelType w:val="multilevel"/>
    <w:tmpl w:val="1C74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97E1294"/>
    <w:multiLevelType w:val="multilevel"/>
    <w:tmpl w:val="B47C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B6323D9"/>
    <w:multiLevelType w:val="multilevel"/>
    <w:tmpl w:val="CA06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BF05BBD"/>
    <w:multiLevelType w:val="multilevel"/>
    <w:tmpl w:val="55704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C10148B"/>
    <w:multiLevelType w:val="multilevel"/>
    <w:tmpl w:val="B966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C7702E6"/>
    <w:multiLevelType w:val="hybridMultilevel"/>
    <w:tmpl w:val="B8D673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4B6302"/>
    <w:multiLevelType w:val="multilevel"/>
    <w:tmpl w:val="2BE65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D5C5010"/>
    <w:multiLevelType w:val="multilevel"/>
    <w:tmpl w:val="73064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E0D57C9"/>
    <w:multiLevelType w:val="multilevel"/>
    <w:tmpl w:val="007C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E0F2A81"/>
    <w:multiLevelType w:val="multilevel"/>
    <w:tmpl w:val="8CDA0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F8C5453"/>
    <w:multiLevelType w:val="multilevel"/>
    <w:tmpl w:val="5B287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28A0427"/>
    <w:multiLevelType w:val="multilevel"/>
    <w:tmpl w:val="1644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3D358A9"/>
    <w:multiLevelType w:val="multilevel"/>
    <w:tmpl w:val="198C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427769D"/>
    <w:multiLevelType w:val="multilevel"/>
    <w:tmpl w:val="488A3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45F624B"/>
    <w:multiLevelType w:val="multilevel"/>
    <w:tmpl w:val="245A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4DA4576"/>
    <w:multiLevelType w:val="hybridMultilevel"/>
    <w:tmpl w:val="056A25A8"/>
    <w:lvl w:ilvl="0" w:tplc="04100011">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0" w15:restartNumberingAfterBreak="0">
    <w:nsid w:val="66226A57"/>
    <w:multiLevelType w:val="multilevel"/>
    <w:tmpl w:val="C4BAC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667E3644"/>
    <w:multiLevelType w:val="multilevel"/>
    <w:tmpl w:val="F644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7266C49"/>
    <w:multiLevelType w:val="multilevel"/>
    <w:tmpl w:val="F59E6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9855041"/>
    <w:multiLevelType w:val="multilevel"/>
    <w:tmpl w:val="0622B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A90716D"/>
    <w:multiLevelType w:val="multilevel"/>
    <w:tmpl w:val="568E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BEF790F"/>
    <w:multiLevelType w:val="multilevel"/>
    <w:tmpl w:val="126CF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C28009F"/>
    <w:multiLevelType w:val="multilevel"/>
    <w:tmpl w:val="0BEEF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6DE53E55"/>
    <w:multiLevelType w:val="multilevel"/>
    <w:tmpl w:val="1768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F3B6D94"/>
    <w:multiLevelType w:val="multilevel"/>
    <w:tmpl w:val="26E8D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FD75E13"/>
    <w:multiLevelType w:val="hybridMultilevel"/>
    <w:tmpl w:val="482AC3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0" w15:restartNumberingAfterBreak="0">
    <w:nsid w:val="6FE030BE"/>
    <w:multiLevelType w:val="multilevel"/>
    <w:tmpl w:val="5CDC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2F7411F"/>
    <w:multiLevelType w:val="multilevel"/>
    <w:tmpl w:val="2230F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3DE4C3B"/>
    <w:multiLevelType w:val="multilevel"/>
    <w:tmpl w:val="853E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5B43936"/>
    <w:multiLevelType w:val="multilevel"/>
    <w:tmpl w:val="FF643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760B4F13"/>
    <w:multiLevelType w:val="multilevel"/>
    <w:tmpl w:val="A560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7FE1CA8"/>
    <w:multiLevelType w:val="multilevel"/>
    <w:tmpl w:val="42E4B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78AC3E50"/>
    <w:multiLevelType w:val="multilevel"/>
    <w:tmpl w:val="7602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A3A60B5"/>
    <w:multiLevelType w:val="multilevel"/>
    <w:tmpl w:val="6FD0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BD90B27"/>
    <w:multiLevelType w:val="multilevel"/>
    <w:tmpl w:val="F208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C134B4F"/>
    <w:multiLevelType w:val="multilevel"/>
    <w:tmpl w:val="B8F2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E3167CC"/>
    <w:multiLevelType w:val="multilevel"/>
    <w:tmpl w:val="9466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E652DD4"/>
    <w:multiLevelType w:val="multilevel"/>
    <w:tmpl w:val="99864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2236899">
    <w:abstractNumId w:val="119"/>
  </w:num>
  <w:num w:numId="2" w16cid:durableId="1277443235">
    <w:abstractNumId w:val="20"/>
  </w:num>
  <w:num w:numId="3" w16cid:durableId="431828704">
    <w:abstractNumId w:val="89"/>
  </w:num>
  <w:num w:numId="4" w16cid:durableId="1176264347">
    <w:abstractNumId w:val="9"/>
  </w:num>
  <w:num w:numId="5" w16cid:durableId="737093841">
    <w:abstractNumId w:val="62"/>
  </w:num>
  <w:num w:numId="6" w16cid:durableId="748115883">
    <w:abstractNumId w:val="22"/>
  </w:num>
  <w:num w:numId="7" w16cid:durableId="598371940">
    <w:abstractNumId w:val="149"/>
  </w:num>
  <w:num w:numId="8" w16cid:durableId="2105372195">
    <w:abstractNumId w:val="102"/>
  </w:num>
  <w:num w:numId="9" w16cid:durableId="1340622507">
    <w:abstractNumId w:val="151"/>
  </w:num>
  <w:num w:numId="10" w16cid:durableId="1032806237">
    <w:abstractNumId w:val="93"/>
  </w:num>
  <w:num w:numId="11" w16cid:durableId="1221020247">
    <w:abstractNumId w:val="139"/>
  </w:num>
  <w:num w:numId="12" w16cid:durableId="33964381">
    <w:abstractNumId w:val="32"/>
  </w:num>
  <w:num w:numId="13" w16cid:durableId="294680284">
    <w:abstractNumId w:val="14"/>
  </w:num>
  <w:num w:numId="14" w16cid:durableId="359555386">
    <w:abstractNumId w:val="2"/>
  </w:num>
  <w:num w:numId="15" w16cid:durableId="343171080">
    <w:abstractNumId w:val="15"/>
  </w:num>
  <w:num w:numId="16" w16cid:durableId="1890608995">
    <w:abstractNumId w:val="129"/>
  </w:num>
  <w:num w:numId="17" w16cid:durableId="816019">
    <w:abstractNumId w:val="87"/>
  </w:num>
  <w:num w:numId="18" w16cid:durableId="1296641042">
    <w:abstractNumId w:val="108"/>
  </w:num>
  <w:num w:numId="19" w16cid:durableId="1225066587">
    <w:abstractNumId w:val="99"/>
  </w:num>
  <w:num w:numId="20" w16cid:durableId="210265136">
    <w:abstractNumId w:val="40"/>
  </w:num>
  <w:num w:numId="21" w16cid:durableId="1461414553">
    <w:abstractNumId w:val="120"/>
  </w:num>
  <w:num w:numId="22" w16cid:durableId="278337143">
    <w:abstractNumId w:val="4"/>
  </w:num>
  <w:num w:numId="23" w16cid:durableId="1902473041">
    <w:abstractNumId w:val="56"/>
  </w:num>
  <w:num w:numId="24" w16cid:durableId="2045590949">
    <w:abstractNumId w:val="84"/>
  </w:num>
  <w:num w:numId="25" w16cid:durableId="2140682549">
    <w:abstractNumId w:val="41"/>
  </w:num>
  <w:num w:numId="26" w16cid:durableId="2109428697">
    <w:abstractNumId w:val="105"/>
  </w:num>
  <w:num w:numId="27" w16cid:durableId="341056649">
    <w:abstractNumId w:val="68"/>
  </w:num>
  <w:num w:numId="28" w16cid:durableId="734087759">
    <w:abstractNumId w:val="142"/>
  </w:num>
  <w:num w:numId="29" w16cid:durableId="1027216177">
    <w:abstractNumId w:val="113"/>
  </w:num>
  <w:num w:numId="30" w16cid:durableId="1828403784">
    <w:abstractNumId w:val="136"/>
  </w:num>
  <w:num w:numId="31" w16cid:durableId="1991707238">
    <w:abstractNumId w:val="147"/>
  </w:num>
  <w:num w:numId="32" w16cid:durableId="1663116954">
    <w:abstractNumId w:val="55"/>
  </w:num>
  <w:num w:numId="33" w16cid:durableId="241641870">
    <w:abstractNumId w:val="137"/>
  </w:num>
  <w:num w:numId="34" w16cid:durableId="1318342001">
    <w:abstractNumId w:val="116"/>
  </w:num>
  <w:num w:numId="35" w16cid:durableId="1905136412">
    <w:abstractNumId w:val="46"/>
  </w:num>
  <w:num w:numId="36" w16cid:durableId="386149031">
    <w:abstractNumId w:val="100"/>
  </w:num>
  <w:num w:numId="37" w16cid:durableId="143473031">
    <w:abstractNumId w:val="24"/>
  </w:num>
  <w:num w:numId="38" w16cid:durableId="1485274433">
    <w:abstractNumId w:val="104"/>
  </w:num>
  <w:num w:numId="39" w16cid:durableId="960038851">
    <w:abstractNumId w:val="11"/>
  </w:num>
  <w:num w:numId="40" w16cid:durableId="1367027989">
    <w:abstractNumId w:val="109"/>
  </w:num>
  <w:num w:numId="41" w16cid:durableId="514148281">
    <w:abstractNumId w:val="141"/>
  </w:num>
  <w:num w:numId="42" w16cid:durableId="1985044973">
    <w:abstractNumId w:val="36"/>
  </w:num>
  <w:num w:numId="43" w16cid:durableId="1919704469">
    <w:abstractNumId w:val="33"/>
  </w:num>
  <w:num w:numId="44" w16cid:durableId="262494052">
    <w:abstractNumId w:val="125"/>
  </w:num>
  <w:num w:numId="45" w16cid:durableId="1155872072">
    <w:abstractNumId w:val="133"/>
  </w:num>
  <w:num w:numId="46" w16cid:durableId="1648394111">
    <w:abstractNumId w:val="128"/>
  </w:num>
  <w:num w:numId="47" w16cid:durableId="607810042">
    <w:abstractNumId w:val="67"/>
  </w:num>
  <w:num w:numId="48" w16cid:durableId="887377698">
    <w:abstractNumId w:val="121"/>
  </w:num>
  <w:num w:numId="49" w16cid:durableId="1669863594">
    <w:abstractNumId w:val="90"/>
  </w:num>
  <w:num w:numId="50" w16cid:durableId="947465651">
    <w:abstractNumId w:val="25"/>
  </w:num>
  <w:num w:numId="51" w16cid:durableId="58359458">
    <w:abstractNumId w:val="95"/>
  </w:num>
  <w:num w:numId="52" w16cid:durableId="1565799256">
    <w:abstractNumId w:val="48"/>
  </w:num>
  <w:num w:numId="53" w16cid:durableId="125782918">
    <w:abstractNumId w:val="77"/>
  </w:num>
  <w:num w:numId="54" w16cid:durableId="1135755626">
    <w:abstractNumId w:val="49"/>
  </w:num>
  <w:num w:numId="55" w16cid:durableId="864363320">
    <w:abstractNumId w:val="85"/>
  </w:num>
  <w:num w:numId="56" w16cid:durableId="846139093">
    <w:abstractNumId w:val="96"/>
  </w:num>
  <w:num w:numId="57" w16cid:durableId="1806461687">
    <w:abstractNumId w:val="71"/>
  </w:num>
  <w:num w:numId="58" w16cid:durableId="1994676916">
    <w:abstractNumId w:val="123"/>
  </w:num>
  <w:num w:numId="59" w16cid:durableId="1851406132">
    <w:abstractNumId w:val="10"/>
  </w:num>
  <w:num w:numId="60" w16cid:durableId="502936723">
    <w:abstractNumId w:val="13"/>
  </w:num>
  <w:num w:numId="61" w16cid:durableId="437606974">
    <w:abstractNumId w:val="69"/>
  </w:num>
  <w:num w:numId="62" w16cid:durableId="13918497">
    <w:abstractNumId w:val="114"/>
  </w:num>
  <w:num w:numId="63" w16cid:durableId="1400516538">
    <w:abstractNumId w:val="144"/>
  </w:num>
  <w:num w:numId="64" w16cid:durableId="1139148418">
    <w:abstractNumId w:val="45"/>
  </w:num>
  <w:num w:numId="65" w16cid:durableId="2024165774">
    <w:abstractNumId w:val="122"/>
  </w:num>
  <w:num w:numId="66" w16cid:durableId="226041478">
    <w:abstractNumId w:val="3"/>
  </w:num>
  <w:num w:numId="67" w16cid:durableId="468210719">
    <w:abstractNumId w:val="80"/>
  </w:num>
  <w:num w:numId="68" w16cid:durableId="698317250">
    <w:abstractNumId w:val="5"/>
  </w:num>
  <w:num w:numId="69" w16cid:durableId="1710570800">
    <w:abstractNumId w:val="124"/>
  </w:num>
  <w:num w:numId="70" w16cid:durableId="666323253">
    <w:abstractNumId w:val="54"/>
  </w:num>
  <w:num w:numId="71" w16cid:durableId="505287373">
    <w:abstractNumId w:val="51"/>
  </w:num>
  <w:num w:numId="72" w16cid:durableId="2101947110">
    <w:abstractNumId w:val="6"/>
  </w:num>
  <w:num w:numId="73" w16cid:durableId="1851408693">
    <w:abstractNumId w:val="150"/>
  </w:num>
  <w:num w:numId="74" w16cid:durableId="1890453835">
    <w:abstractNumId w:val="82"/>
  </w:num>
  <w:num w:numId="75" w16cid:durableId="1967201850">
    <w:abstractNumId w:val="74"/>
  </w:num>
  <w:num w:numId="76" w16cid:durableId="798180360">
    <w:abstractNumId w:val="91"/>
  </w:num>
  <w:num w:numId="77" w16cid:durableId="1486166318">
    <w:abstractNumId w:val="27"/>
  </w:num>
  <w:num w:numId="78" w16cid:durableId="1309895234">
    <w:abstractNumId w:val="38"/>
  </w:num>
  <w:num w:numId="79" w16cid:durableId="749810121">
    <w:abstractNumId w:val="53"/>
  </w:num>
  <w:num w:numId="80" w16cid:durableId="989166712">
    <w:abstractNumId w:val="35"/>
  </w:num>
  <w:num w:numId="81" w16cid:durableId="1961305220">
    <w:abstractNumId w:val="103"/>
  </w:num>
  <w:num w:numId="82" w16cid:durableId="1363284555">
    <w:abstractNumId w:val="17"/>
  </w:num>
  <w:num w:numId="83" w16cid:durableId="27489776">
    <w:abstractNumId w:val="135"/>
  </w:num>
  <w:num w:numId="84" w16cid:durableId="828133851">
    <w:abstractNumId w:val="92"/>
  </w:num>
  <w:num w:numId="85" w16cid:durableId="140001990">
    <w:abstractNumId w:val="148"/>
  </w:num>
  <w:num w:numId="86" w16cid:durableId="905338486">
    <w:abstractNumId w:val="146"/>
  </w:num>
  <w:num w:numId="87" w16cid:durableId="1273125267">
    <w:abstractNumId w:val="34"/>
  </w:num>
  <w:num w:numId="88" w16cid:durableId="1558665255">
    <w:abstractNumId w:val="26"/>
  </w:num>
  <w:num w:numId="89" w16cid:durableId="241330509">
    <w:abstractNumId w:val="39"/>
  </w:num>
  <w:num w:numId="90" w16cid:durableId="1824158572">
    <w:abstractNumId w:val="134"/>
  </w:num>
  <w:num w:numId="91" w16cid:durableId="2102025634">
    <w:abstractNumId w:val="76"/>
  </w:num>
  <w:num w:numId="92" w16cid:durableId="2135102026">
    <w:abstractNumId w:val="140"/>
  </w:num>
  <w:num w:numId="93" w16cid:durableId="434063535">
    <w:abstractNumId w:val="88"/>
  </w:num>
  <w:num w:numId="94" w16cid:durableId="1810511323">
    <w:abstractNumId w:val="58"/>
  </w:num>
  <w:num w:numId="95" w16cid:durableId="367224836">
    <w:abstractNumId w:val="101"/>
  </w:num>
  <w:num w:numId="96" w16cid:durableId="1900555515">
    <w:abstractNumId w:val="52"/>
  </w:num>
  <w:num w:numId="97" w16cid:durableId="1909684797">
    <w:abstractNumId w:val="81"/>
  </w:num>
  <w:num w:numId="98" w16cid:durableId="1860195242">
    <w:abstractNumId w:val="73"/>
  </w:num>
  <w:num w:numId="99" w16cid:durableId="326980695">
    <w:abstractNumId w:val="132"/>
  </w:num>
  <w:num w:numId="100" w16cid:durableId="449322223">
    <w:abstractNumId w:val="130"/>
  </w:num>
  <w:num w:numId="101" w16cid:durableId="161166155">
    <w:abstractNumId w:val="75"/>
  </w:num>
  <w:num w:numId="102" w16cid:durableId="561209448">
    <w:abstractNumId w:val="12"/>
  </w:num>
  <w:num w:numId="103" w16cid:durableId="1212615578">
    <w:abstractNumId w:val="61"/>
  </w:num>
  <w:num w:numId="104" w16cid:durableId="2006861700">
    <w:abstractNumId w:val="94"/>
  </w:num>
  <w:num w:numId="105" w16cid:durableId="1619993251">
    <w:abstractNumId w:val="115"/>
  </w:num>
  <w:num w:numId="106" w16cid:durableId="1213275341">
    <w:abstractNumId w:val="0"/>
  </w:num>
  <w:num w:numId="107" w16cid:durableId="820341560">
    <w:abstractNumId w:val="23"/>
  </w:num>
  <w:num w:numId="108" w16cid:durableId="1743403426">
    <w:abstractNumId w:val="8"/>
  </w:num>
  <w:num w:numId="109" w16cid:durableId="1679969138">
    <w:abstractNumId w:val="64"/>
  </w:num>
  <w:num w:numId="110" w16cid:durableId="1935743358">
    <w:abstractNumId w:val="21"/>
  </w:num>
  <w:num w:numId="111" w16cid:durableId="74979562">
    <w:abstractNumId w:val="65"/>
  </w:num>
  <w:num w:numId="112" w16cid:durableId="1796022923">
    <w:abstractNumId w:val="63"/>
  </w:num>
  <w:num w:numId="113" w16cid:durableId="927928960">
    <w:abstractNumId w:val="86"/>
  </w:num>
  <w:num w:numId="114" w16cid:durableId="2026051247">
    <w:abstractNumId w:val="143"/>
  </w:num>
  <w:num w:numId="115" w16cid:durableId="1970084279">
    <w:abstractNumId w:val="118"/>
  </w:num>
  <w:num w:numId="116" w16cid:durableId="171921630">
    <w:abstractNumId w:val="50"/>
  </w:num>
  <w:num w:numId="117" w16cid:durableId="102464475">
    <w:abstractNumId w:val="47"/>
  </w:num>
  <w:num w:numId="118" w16cid:durableId="329605163">
    <w:abstractNumId w:val="131"/>
  </w:num>
  <w:num w:numId="119" w16cid:durableId="791829960">
    <w:abstractNumId w:val="30"/>
  </w:num>
  <w:num w:numId="120" w16cid:durableId="1431468849">
    <w:abstractNumId w:val="112"/>
  </w:num>
  <w:num w:numId="121" w16cid:durableId="304748769">
    <w:abstractNumId w:val="97"/>
  </w:num>
  <w:num w:numId="122" w16cid:durableId="2042167626">
    <w:abstractNumId w:val="44"/>
  </w:num>
  <w:num w:numId="123" w16cid:durableId="1509759157">
    <w:abstractNumId w:val="37"/>
  </w:num>
  <w:num w:numId="124" w16cid:durableId="828641386">
    <w:abstractNumId w:val="28"/>
  </w:num>
  <w:num w:numId="125" w16cid:durableId="1783573177">
    <w:abstractNumId w:val="111"/>
  </w:num>
  <w:num w:numId="126" w16cid:durableId="697389195">
    <w:abstractNumId w:val="83"/>
  </w:num>
  <w:num w:numId="127" w16cid:durableId="1044019081">
    <w:abstractNumId w:val="29"/>
  </w:num>
  <w:num w:numId="128" w16cid:durableId="1286237639">
    <w:abstractNumId w:val="18"/>
  </w:num>
  <w:num w:numId="129" w16cid:durableId="782650344">
    <w:abstractNumId w:val="72"/>
  </w:num>
  <w:num w:numId="130" w16cid:durableId="2025857600">
    <w:abstractNumId w:val="107"/>
  </w:num>
  <w:num w:numId="131" w16cid:durableId="1779328501">
    <w:abstractNumId w:val="31"/>
  </w:num>
  <w:num w:numId="132" w16cid:durableId="1307054014">
    <w:abstractNumId w:val="43"/>
  </w:num>
  <w:num w:numId="133" w16cid:durableId="306864027">
    <w:abstractNumId w:val="42"/>
  </w:num>
  <w:num w:numId="134" w16cid:durableId="1087767145">
    <w:abstractNumId w:val="19"/>
  </w:num>
  <w:num w:numId="135" w16cid:durableId="2095741853">
    <w:abstractNumId w:val="59"/>
  </w:num>
  <w:num w:numId="136" w16cid:durableId="1031608357">
    <w:abstractNumId w:val="16"/>
  </w:num>
  <w:num w:numId="137" w16cid:durableId="1482186395">
    <w:abstractNumId w:val="138"/>
  </w:num>
  <w:num w:numId="138" w16cid:durableId="496729346">
    <w:abstractNumId w:val="60"/>
  </w:num>
  <w:num w:numId="139" w16cid:durableId="1605334092">
    <w:abstractNumId w:val="7"/>
  </w:num>
  <w:num w:numId="140" w16cid:durableId="755594233">
    <w:abstractNumId w:val="127"/>
  </w:num>
  <w:num w:numId="141" w16cid:durableId="894850949">
    <w:abstractNumId w:val="117"/>
  </w:num>
  <w:num w:numId="142" w16cid:durableId="1328316031">
    <w:abstractNumId w:val="98"/>
  </w:num>
  <w:num w:numId="143" w16cid:durableId="1836913806">
    <w:abstractNumId w:val="57"/>
  </w:num>
  <w:num w:numId="144" w16cid:durableId="1481117222">
    <w:abstractNumId w:val="70"/>
  </w:num>
  <w:num w:numId="145" w16cid:durableId="318927411">
    <w:abstractNumId w:val="145"/>
  </w:num>
  <w:num w:numId="146" w16cid:durableId="855851512">
    <w:abstractNumId w:val="126"/>
  </w:num>
  <w:num w:numId="147" w16cid:durableId="1127041127">
    <w:abstractNumId w:val="1"/>
  </w:num>
  <w:num w:numId="148" w16cid:durableId="530991523">
    <w:abstractNumId w:val="110"/>
  </w:num>
  <w:num w:numId="149" w16cid:durableId="1147168873">
    <w:abstractNumId w:val="66"/>
  </w:num>
  <w:num w:numId="150" w16cid:durableId="1383211144">
    <w:abstractNumId w:val="78"/>
  </w:num>
  <w:num w:numId="151" w16cid:durableId="470711636">
    <w:abstractNumId w:val="79"/>
  </w:num>
  <w:num w:numId="152" w16cid:durableId="860046845">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9D9"/>
    <w:rsid w:val="000359CE"/>
    <w:rsid w:val="000422C0"/>
    <w:rsid w:val="000676FB"/>
    <w:rsid w:val="000D79F6"/>
    <w:rsid w:val="00107EB8"/>
    <w:rsid w:val="0015476D"/>
    <w:rsid w:val="00167448"/>
    <w:rsid w:val="001710BC"/>
    <w:rsid w:val="001711FA"/>
    <w:rsid w:val="001805B4"/>
    <w:rsid w:val="0019783E"/>
    <w:rsid w:val="001E2E6C"/>
    <w:rsid w:val="002514E0"/>
    <w:rsid w:val="00291E25"/>
    <w:rsid w:val="002C392A"/>
    <w:rsid w:val="002D262F"/>
    <w:rsid w:val="002D42DF"/>
    <w:rsid w:val="002F23C5"/>
    <w:rsid w:val="00345FA2"/>
    <w:rsid w:val="00356232"/>
    <w:rsid w:val="00370C28"/>
    <w:rsid w:val="00387461"/>
    <w:rsid w:val="003D2B54"/>
    <w:rsid w:val="003D667A"/>
    <w:rsid w:val="003E5DA5"/>
    <w:rsid w:val="004629D0"/>
    <w:rsid w:val="00462A17"/>
    <w:rsid w:val="00485109"/>
    <w:rsid w:val="004D7D30"/>
    <w:rsid w:val="005043EF"/>
    <w:rsid w:val="00526E8C"/>
    <w:rsid w:val="005271FF"/>
    <w:rsid w:val="00555A04"/>
    <w:rsid w:val="005761D2"/>
    <w:rsid w:val="00576482"/>
    <w:rsid w:val="00585188"/>
    <w:rsid w:val="005D5BBC"/>
    <w:rsid w:val="006A1641"/>
    <w:rsid w:val="006C3BA2"/>
    <w:rsid w:val="006E6A00"/>
    <w:rsid w:val="007039D7"/>
    <w:rsid w:val="007270A4"/>
    <w:rsid w:val="00747B63"/>
    <w:rsid w:val="00756E13"/>
    <w:rsid w:val="00762E75"/>
    <w:rsid w:val="007B33D7"/>
    <w:rsid w:val="007D7BE8"/>
    <w:rsid w:val="007E0094"/>
    <w:rsid w:val="007E73E6"/>
    <w:rsid w:val="00820591"/>
    <w:rsid w:val="00831DC6"/>
    <w:rsid w:val="00861427"/>
    <w:rsid w:val="00881370"/>
    <w:rsid w:val="008912E3"/>
    <w:rsid w:val="008B3182"/>
    <w:rsid w:val="008C1403"/>
    <w:rsid w:val="008C4A6D"/>
    <w:rsid w:val="009006BA"/>
    <w:rsid w:val="00907341"/>
    <w:rsid w:val="00935873"/>
    <w:rsid w:val="00943671"/>
    <w:rsid w:val="00946EE7"/>
    <w:rsid w:val="00976A24"/>
    <w:rsid w:val="009B46A0"/>
    <w:rsid w:val="009B491C"/>
    <w:rsid w:val="009D4061"/>
    <w:rsid w:val="009E49B6"/>
    <w:rsid w:val="009E6FBB"/>
    <w:rsid w:val="009F2040"/>
    <w:rsid w:val="00A1748D"/>
    <w:rsid w:val="00AD69CA"/>
    <w:rsid w:val="00AD73B3"/>
    <w:rsid w:val="00B142CD"/>
    <w:rsid w:val="00B7622B"/>
    <w:rsid w:val="00B81B69"/>
    <w:rsid w:val="00B87F3C"/>
    <w:rsid w:val="00BF2043"/>
    <w:rsid w:val="00C008E2"/>
    <w:rsid w:val="00C21B09"/>
    <w:rsid w:val="00C25A6A"/>
    <w:rsid w:val="00C27D5E"/>
    <w:rsid w:val="00C569D9"/>
    <w:rsid w:val="00C76278"/>
    <w:rsid w:val="00C76EA0"/>
    <w:rsid w:val="00C96C6D"/>
    <w:rsid w:val="00CE3F67"/>
    <w:rsid w:val="00CE6249"/>
    <w:rsid w:val="00D12296"/>
    <w:rsid w:val="00D17CC0"/>
    <w:rsid w:val="00DA5846"/>
    <w:rsid w:val="00DD7010"/>
    <w:rsid w:val="00DE629A"/>
    <w:rsid w:val="00DF1693"/>
    <w:rsid w:val="00E0242F"/>
    <w:rsid w:val="00E30185"/>
    <w:rsid w:val="00E33CAD"/>
    <w:rsid w:val="00E60929"/>
    <w:rsid w:val="00E80397"/>
    <w:rsid w:val="00E850E7"/>
    <w:rsid w:val="00EB29F5"/>
    <w:rsid w:val="00EB7EB8"/>
    <w:rsid w:val="00ED230F"/>
    <w:rsid w:val="00EE31F5"/>
    <w:rsid w:val="00EF6C4D"/>
    <w:rsid w:val="00FA5082"/>
    <w:rsid w:val="00FC7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7333B"/>
  <w15:chartTrackingRefBased/>
  <w15:docId w15:val="{A31AB9CD-B62F-45B8-869D-990742212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56E13"/>
    <w:pPr>
      <w:spacing w:after="0" w:line="240" w:lineRule="auto"/>
    </w:pPr>
    <w:rPr>
      <w:rFonts w:ascii="Times New Roman" w:eastAsia="Times New Roman" w:hAnsi="Times New Roman" w:cs="Times New Roman"/>
      <w:kern w:val="0"/>
      <w:sz w:val="24"/>
      <w:szCs w:val="24"/>
      <w:lang w:val="it-IT" w:eastAsia="it-IT"/>
      <w14:ligatures w14:val="none"/>
    </w:rPr>
  </w:style>
  <w:style w:type="paragraph" w:styleId="Titolo1">
    <w:name w:val="heading 1"/>
    <w:aliases w:val="Piè di pagina GER"/>
    <w:basedOn w:val="Normale"/>
    <w:next w:val="Normale"/>
    <w:link w:val="Titolo1Carattere"/>
    <w:uiPriority w:val="9"/>
    <w:qFormat/>
    <w:rsid w:val="00585188"/>
    <w:pPr>
      <w:keepNext/>
      <w:keepLines/>
      <w:widowControl w:val="0"/>
      <w:autoSpaceDE w:val="0"/>
      <w:autoSpaceDN w:val="0"/>
      <w:spacing w:before="240"/>
      <w:outlineLvl w:val="0"/>
    </w:pPr>
    <w:rPr>
      <w:rFonts w:ascii="Avenir" w:hAnsi="Avenir"/>
      <w:color w:val="000000"/>
      <w:sz w:val="14"/>
      <w:szCs w:val="32"/>
      <w:lang w:bidi="it-IT"/>
    </w:rPr>
  </w:style>
  <w:style w:type="paragraph" w:styleId="Titolo2">
    <w:name w:val="heading 2"/>
    <w:basedOn w:val="Normale"/>
    <w:next w:val="Normale"/>
    <w:link w:val="Titolo2Carattere"/>
    <w:uiPriority w:val="9"/>
    <w:unhideWhenUsed/>
    <w:qFormat/>
    <w:rsid w:val="003E5DA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6E6A00"/>
    <w:pPr>
      <w:keepNext/>
      <w:keepLines/>
      <w:spacing w:before="40"/>
      <w:outlineLvl w:val="2"/>
    </w:pPr>
    <w:rPr>
      <w:rFonts w:asciiTheme="majorHAnsi" w:eastAsiaTheme="majorEastAsia" w:hAnsiTheme="majorHAnsi" w:cstheme="majorBidi"/>
      <w:color w:val="1F3763" w:themeColor="accent1" w:themeShade="7F"/>
    </w:rPr>
  </w:style>
  <w:style w:type="paragraph" w:styleId="Titolo4">
    <w:name w:val="heading 4"/>
    <w:basedOn w:val="Normale"/>
    <w:next w:val="Normale"/>
    <w:link w:val="Titolo4Carattere"/>
    <w:uiPriority w:val="9"/>
    <w:semiHidden/>
    <w:unhideWhenUsed/>
    <w:qFormat/>
    <w:rsid w:val="0094367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270A4"/>
    <w:pPr>
      <w:ind w:left="720"/>
      <w:contextualSpacing/>
    </w:pPr>
  </w:style>
  <w:style w:type="paragraph" w:styleId="Testonotaapidipagina">
    <w:name w:val="footnote text"/>
    <w:basedOn w:val="Normale"/>
    <w:link w:val="TestonotaapidipaginaCarattere"/>
    <w:uiPriority w:val="99"/>
    <w:semiHidden/>
    <w:unhideWhenUsed/>
    <w:rsid w:val="00D17CC0"/>
    <w:rPr>
      <w:sz w:val="20"/>
      <w:szCs w:val="20"/>
    </w:rPr>
  </w:style>
  <w:style w:type="character" w:customStyle="1" w:styleId="TestonotaapidipaginaCarattere">
    <w:name w:val="Testo nota a piè di pagina Carattere"/>
    <w:basedOn w:val="Carpredefinitoparagrafo"/>
    <w:link w:val="Testonotaapidipagina"/>
    <w:uiPriority w:val="99"/>
    <w:semiHidden/>
    <w:rsid w:val="00D17CC0"/>
    <w:rPr>
      <w:sz w:val="20"/>
      <w:szCs w:val="20"/>
    </w:rPr>
  </w:style>
  <w:style w:type="character" w:styleId="Rimandonotaapidipagina">
    <w:name w:val="footnote reference"/>
    <w:basedOn w:val="Carpredefinitoparagrafo"/>
    <w:uiPriority w:val="99"/>
    <w:semiHidden/>
    <w:unhideWhenUsed/>
    <w:rsid w:val="00D17CC0"/>
    <w:rPr>
      <w:vertAlign w:val="superscript"/>
    </w:rPr>
  </w:style>
  <w:style w:type="paragraph" w:styleId="Intestazione">
    <w:name w:val="header"/>
    <w:basedOn w:val="Normale"/>
    <w:link w:val="IntestazioneCarattere"/>
    <w:uiPriority w:val="99"/>
    <w:unhideWhenUsed/>
    <w:rsid w:val="00946EE7"/>
    <w:pPr>
      <w:tabs>
        <w:tab w:val="center" w:pos="4680"/>
        <w:tab w:val="right" w:pos="9360"/>
      </w:tabs>
    </w:pPr>
  </w:style>
  <w:style w:type="character" w:customStyle="1" w:styleId="IntestazioneCarattere">
    <w:name w:val="Intestazione Carattere"/>
    <w:basedOn w:val="Carpredefinitoparagrafo"/>
    <w:link w:val="Intestazione"/>
    <w:uiPriority w:val="99"/>
    <w:rsid w:val="00946EE7"/>
  </w:style>
  <w:style w:type="paragraph" w:styleId="Pidipagina">
    <w:name w:val="footer"/>
    <w:basedOn w:val="Normale"/>
    <w:link w:val="PidipaginaCarattere"/>
    <w:uiPriority w:val="99"/>
    <w:unhideWhenUsed/>
    <w:rsid w:val="00946EE7"/>
    <w:pPr>
      <w:tabs>
        <w:tab w:val="center" w:pos="4680"/>
        <w:tab w:val="right" w:pos="9360"/>
      </w:tabs>
    </w:pPr>
  </w:style>
  <w:style w:type="character" w:customStyle="1" w:styleId="PidipaginaCarattere">
    <w:name w:val="Piè di pagina Carattere"/>
    <w:basedOn w:val="Carpredefinitoparagrafo"/>
    <w:link w:val="Pidipagina"/>
    <w:uiPriority w:val="99"/>
    <w:rsid w:val="00946EE7"/>
  </w:style>
  <w:style w:type="character" w:customStyle="1" w:styleId="Titolo1Carattere">
    <w:name w:val="Titolo 1 Carattere"/>
    <w:aliases w:val="Piè di pagina GER Carattere"/>
    <w:basedOn w:val="Carpredefinitoparagrafo"/>
    <w:link w:val="Titolo1"/>
    <w:uiPriority w:val="9"/>
    <w:rsid w:val="00585188"/>
    <w:rPr>
      <w:rFonts w:ascii="Avenir" w:eastAsia="Times New Roman" w:hAnsi="Avenir" w:cs="Times New Roman"/>
      <w:color w:val="000000"/>
      <w:kern w:val="0"/>
      <w:sz w:val="14"/>
      <w:szCs w:val="32"/>
      <w:lang w:val="it-IT" w:eastAsia="it-IT" w:bidi="it-IT"/>
      <w14:ligatures w14:val="none"/>
    </w:rPr>
  </w:style>
  <w:style w:type="character" w:styleId="Collegamentoipertestuale">
    <w:name w:val="Hyperlink"/>
    <w:basedOn w:val="Carpredefinitoparagrafo"/>
    <w:uiPriority w:val="99"/>
    <w:unhideWhenUsed/>
    <w:rsid w:val="00585188"/>
    <w:rPr>
      <w:color w:val="0563C1" w:themeColor="hyperlink"/>
      <w:u w:val="single"/>
    </w:rPr>
  </w:style>
  <w:style w:type="character" w:styleId="Menzionenonrisolta">
    <w:name w:val="Unresolved Mention"/>
    <w:basedOn w:val="Carpredefinitoparagrafo"/>
    <w:uiPriority w:val="99"/>
    <w:semiHidden/>
    <w:unhideWhenUsed/>
    <w:rsid w:val="00585188"/>
    <w:rPr>
      <w:color w:val="605E5C"/>
      <w:shd w:val="clear" w:color="auto" w:fill="E1DFDD"/>
    </w:rPr>
  </w:style>
  <w:style w:type="paragraph" w:customStyle="1" w:styleId="p1">
    <w:name w:val="p1"/>
    <w:basedOn w:val="Normale"/>
    <w:rsid w:val="00FC7D52"/>
    <w:rPr>
      <w:rFonts w:ascii="Helvetica" w:hAnsi="Helvetica"/>
      <w:color w:val="000000"/>
      <w:sz w:val="21"/>
      <w:szCs w:val="21"/>
    </w:rPr>
  </w:style>
  <w:style w:type="paragraph" w:customStyle="1" w:styleId="p2">
    <w:name w:val="p2"/>
    <w:basedOn w:val="Normale"/>
    <w:rsid w:val="00FC7D52"/>
    <w:rPr>
      <w:rFonts w:ascii="Helvetica" w:hAnsi="Helvetica"/>
      <w:color w:val="191C1F"/>
      <w:sz w:val="18"/>
      <w:szCs w:val="18"/>
    </w:rPr>
  </w:style>
  <w:style w:type="paragraph" w:customStyle="1" w:styleId="p3">
    <w:name w:val="p3"/>
    <w:basedOn w:val="Normale"/>
    <w:rsid w:val="00FC7D52"/>
    <w:rPr>
      <w:rFonts w:ascii="Helvetica" w:hAnsi="Helvetica"/>
      <w:color w:val="000000"/>
      <w:sz w:val="18"/>
      <w:szCs w:val="18"/>
    </w:rPr>
  </w:style>
  <w:style w:type="paragraph" w:customStyle="1" w:styleId="p4">
    <w:name w:val="p4"/>
    <w:basedOn w:val="Normale"/>
    <w:rsid w:val="00FC7D52"/>
    <w:rPr>
      <w:rFonts w:ascii="Helvetica" w:hAnsi="Helvetica"/>
      <w:color w:val="313131"/>
      <w:sz w:val="18"/>
      <w:szCs w:val="18"/>
    </w:rPr>
  </w:style>
  <w:style w:type="paragraph" w:customStyle="1" w:styleId="p5">
    <w:name w:val="p5"/>
    <w:basedOn w:val="Normale"/>
    <w:rsid w:val="00FC7D52"/>
    <w:rPr>
      <w:rFonts w:ascii="Helvetica" w:hAnsi="Helvetica"/>
      <w:color w:val="000000"/>
      <w:sz w:val="17"/>
      <w:szCs w:val="17"/>
    </w:rPr>
  </w:style>
  <w:style w:type="paragraph" w:customStyle="1" w:styleId="p6">
    <w:name w:val="p6"/>
    <w:basedOn w:val="Normale"/>
    <w:rsid w:val="00FC7D52"/>
    <w:rPr>
      <w:rFonts w:ascii="Helvetica" w:hAnsi="Helvetica"/>
      <w:color w:val="000000"/>
      <w:sz w:val="12"/>
      <w:szCs w:val="12"/>
    </w:rPr>
  </w:style>
  <w:style w:type="paragraph" w:customStyle="1" w:styleId="p7">
    <w:name w:val="p7"/>
    <w:basedOn w:val="Normale"/>
    <w:rsid w:val="00FC7D52"/>
    <w:rPr>
      <w:rFonts w:ascii="Helvetica" w:hAnsi="Helvetica"/>
      <w:color w:val="0B4CB4"/>
      <w:sz w:val="12"/>
      <w:szCs w:val="12"/>
    </w:rPr>
  </w:style>
  <w:style w:type="paragraph" w:customStyle="1" w:styleId="p8">
    <w:name w:val="p8"/>
    <w:basedOn w:val="Normale"/>
    <w:rsid w:val="00FC7D52"/>
    <w:rPr>
      <w:rFonts w:ascii="Helvetica" w:hAnsi="Helvetica"/>
      <w:color w:val="000000"/>
      <w:sz w:val="15"/>
      <w:szCs w:val="15"/>
    </w:rPr>
  </w:style>
  <w:style w:type="paragraph" w:customStyle="1" w:styleId="p9">
    <w:name w:val="p9"/>
    <w:basedOn w:val="Normale"/>
    <w:rsid w:val="00FC7D52"/>
    <w:rPr>
      <w:rFonts w:ascii="Helvetica" w:hAnsi="Helvetica"/>
      <w:color w:val="191C1F"/>
      <w:sz w:val="14"/>
      <w:szCs w:val="14"/>
    </w:rPr>
  </w:style>
  <w:style w:type="paragraph" w:customStyle="1" w:styleId="p10">
    <w:name w:val="p10"/>
    <w:basedOn w:val="Normale"/>
    <w:rsid w:val="00FC7D52"/>
    <w:rPr>
      <w:rFonts w:ascii="Helvetica" w:hAnsi="Helvetica"/>
      <w:color w:val="094A9C"/>
      <w:sz w:val="15"/>
      <w:szCs w:val="15"/>
    </w:rPr>
  </w:style>
  <w:style w:type="paragraph" w:customStyle="1" w:styleId="p11">
    <w:name w:val="p11"/>
    <w:basedOn w:val="Normale"/>
    <w:rsid w:val="00FC7D52"/>
    <w:rPr>
      <w:rFonts w:ascii="Helvetica" w:hAnsi="Helvetica"/>
      <w:color w:val="191C1F"/>
      <w:sz w:val="15"/>
      <w:szCs w:val="15"/>
    </w:rPr>
  </w:style>
  <w:style w:type="paragraph" w:customStyle="1" w:styleId="p12">
    <w:name w:val="p12"/>
    <w:basedOn w:val="Normale"/>
    <w:rsid w:val="00FC7D52"/>
    <w:rPr>
      <w:rFonts w:ascii="Helvetica" w:hAnsi="Helvetica"/>
      <w:color w:val="0B4CB4"/>
      <w:sz w:val="18"/>
      <w:szCs w:val="18"/>
    </w:rPr>
  </w:style>
  <w:style w:type="paragraph" w:customStyle="1" w:styleId="p13">
    <w:name w:val="p13"/>
    <w:basedOn w:val="Normale"/>
    <w:rsid w:val="00FC7D52"/>
    <w:rPr>
      <w:rFonts w:ascii="Helvetica" w:hAnsi="Helvetica"/>
      <w:color w:val="282828"/>
      <w:sz w:val="15"/>
      <w:szCs w:val="15"/>
    </w:rPr>
  </w:style>
  <w:style w:type="character" w:customStyle="1" w:styleId="s1">
    <w:name w:val="s1"/>
    <w:basedOn w:val="Carpredefinitoparagrafo"/>
    <w:rsid w:val="00FC7D52"/>
    <w:rPr>
      <w:rFonts w:ascii="Helvetica" w:hAnsi="Helvetica" w:hint="default"/>
      <w:sz w:val="17"/>
      <w:szCs w:val="17"/>
    </w:rPr>
  </w:style>
  <w:style w:type="character" w:customStyle="1" w:styleId="s2">
    <w:name w:val="s2"/>
    <w:basedOn w:val="Carpredefinitoparagrafo"/>
    <w:rsid w:val="00FC7D52"/>
    <w:rPr>
      <w:color w:val="191C1F"/>
    </w:rPr>
  </w:style>
  <w:style w:type="character" w:customStyle="1" w:styleId="s3">
    <w:name w:val="s3"/>
    <w:basedOn w:val="Carpredefinitoparagrafo"/>
    <w:rsid w:val="00FC7D52"/>
    <w:rPr>
      <w:color w:val="000000"/>
    </w:rPr>
  </w:style>
  <w:style w:type="character" w:customStyle="1" w:styleId="s4">
    <w:name w:val="s4"/>
    <w:basedOn w:val="Carpredefinitoparagrafo"/>
    <w:rsid w:val="00FC7D52"/>
    <w:rPr>
      <w:rFonts w:ascii="Webdings" w:hAnsi="Webdings" w:hint="default"/>
      <w:color w:val="16305C"/>
      <w:sz w:val="12"/>
      <w:szCs w:val="12"/>
    </w:rPr>
  </w:style>
  <w:style w:type="character" w:customStyle="1" w:styleId="s5">
    <w:name w:val="s5"/>
    <w:basedOn w:val="Carpredefinitoparagrafo"/>
    <w:rsid w:val="00FC7D52"/>
    <w:rPr>
      <w:color w:val="16305C"/>
    </w:rPr>
  </w:style>
  <w:style w:type="character" w:customStyle="1" w:styleId="s6">
    <w:name w:val="s6"/>
    <w:basedOn w:val="Carpredefinitoparagrafo"/>
    <w:rsid w:val="00FC7D52"/>
    <w:rPr>
      <w:rFonts w:ascii="Helvetica" w:hAnsi="Helvetica" w:hint="default"/>
      <w:sz w:val="15"/>
      <w:szCs w:val="15"/>
    </w:rPr>
  </w:style>
  <w:style w:type="character" w:customStyle="1" w:styleId="s7">
    <w:name w:val="s7"/>
    <w:basedOn w:val="Carpredefinitoparagrafo"/>
    <w:rsid w:val="00FC7D52"/>
    <w:rPr>
      <w:rFonts w:ascii="Helvetica" w:hAnsi="Helvetica" w:hint="default"/>
      <w:color w:val="16305C"/>
      <w:sz w:val="12"/>
      <w:szCs w:val="12"/>
    </w:rPr>
  </w:style>
  <w:style w:type="character" w:customStyle="1" w:styleId="s8">
    <w:name w:val="s8"/>
    <w:basedOn w:val="Carpredefinitoparagrafo"/>
    <w:rsid w:val="00FC7D52"/>
    <w:rPr>
      <w:rFonts w:ascii="Helvetica" w:hAnsi="Helvetica" w:hint="default"/>
      <w:color w:val="0B4CB4"/>
      <w:sz w:val="12"/>
      <w:szCs w:val="12"/>
    </w:rPr>
  </w:style>
  <w:style w:type="character" w:customStyle="1" w:styleId="s9">
    <w:name w:val="s9"/>
    <w:basedOn w:val="Carpredefinitoparagrafo"/>
    <w:rsid w:val="00FC7D52"/>
    <w:rPr>
      <w:rFonts w:ascii="Helvetica" w:hAnsi="Helvetica" w:hint="default"/>
      <w:color w:val="000000"/>
      <w:sz w:val="18"/>
      <w:szCs w:val="18"/>
    </w:rPr>
  </w:style>
  <w:style w:type="character" w:customStyle="1" w:styleId="s10">
    <w:name w:val="s10"/>
    <w:basedOn w:val="Carpredefinitoparagrafo"/>
    <w:rsid w:val="00FC7D52"/>
    <w:rPr>
      <w:color w:val="0B4CB4"/>
    </w:rPr>
  </w:style>
  <w:style w:type="paragraph" w:styleId="NormaleWeb">
    <w:name w:val="Normal (Web)"/>
    <w:basedOn w:val="Normale"/>
    <w:uiPriority w:val="99"/>
    <w:unhideWhenUsed/>
    <w:rsid w:val="00FC7D52"/>
    <w:pPr>
      <w:spacing w:before="100" w:beforeAutospacing="1" w:after="100" w:afterAutospacing="1"/>
    </w:pPr>
  </w:style>
  <w:style w:type="character" w:styleId="Enfasicorsivo">
    <w:name w:val="Emphasis"/>
    <w:basedOn w:val="Carpredefinitoparagrafo"/>
    <w:uiPriority w:val="20"/>
    <w:qFormat/>
    <w:rsid w:val="00FC7D52"/>
    <w:rPr>
      <w:i/>
      <w:iCs/>
    </w:rPr>
  </w:style>
  <w:style w:type="table" w:styleId="Grigliatabella">
    <w:name w:val="Table Grid"/>
    <w:basedOn w:val="Tabellanormale"/>
    <w:uiPriority w:val="39"/>
    <w:rsid w:val="00747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e"/>
    <w:rsid w:val="00167448"/>
    <w:pPr>
      <w:spacing w:before="100" w:beforeAutospacing="1" w:after="100" w:afterAutospacing="1"/>
    </w:pPr>
  </w:style>
  <w:style w:type="character" w:styleId="Enfasigrassetto">
    <w:name w:val="Strong"/>
    <w:basedOn w:val="Carpredefinitoparagrafo"/>
    <w:uiPriority w:val="22"/>
    <w:qFormat/>
    <w:rsid w:val="00167448"/>
    <w:rPr>
      <w:b/>
      <w:bCs/>
    </w:rPr>
  </w:style>
  <w:style w:type="character" w:customStyle="1" w:styleId="s12">
    <w:name w:val="s12"/>
    <w:basedOn w:val="Carpredefinitoparagrafo"/>
    <w:rsid w:val="00E850E7"/>
    <w:rPr>
      <w:color w:val="000000"/>
    </w:rPr>
  </w:style>
  <w:style w:type="character" w:customStyle="1" w:styleId="Titolo3Carattere">
    <w:name w:val="Titolo 3 Carattere"/>
    <w:basedOn w:val="Carpredefinitoparagrafo"/>
    <w:link w:val="Titolo3"/>
    <w:uiPriority w:val="9"/>
    <w:semiHidden/>
    <w:rsid w:val="006E6A00"/>
    <w:rPr>
      <w:rFonts w:asciiTheme="majorHAnsi" w:eastAsiaTheme="majorEastAsia" w:hAnsiTheme="majorHAnsi" w:cstheme="majorBidi"/>
      <w:color w:val="1F3763" w:themeColor="accent1" w:themeShade="7F"/>
      <w:sz w:val="24"/>
      <w:szCs w:val="24"/>
    </w:rPr>
  </w:style>
  <w:style w:type="character" w:styleId="Collegamentovisitato">
    <w:name w:val="FollowedHyperlink"/>
    <w:basedOn w:val="Carpredefinitoparagrafo"/>
    <w:uiPriority w:val="99"/>
    <w:semiHidden/>
    <w:unhideWhenUsed/>
    <w:rsid w:val="00E80397"/>
    <w:rPr>
      <w:color w:val="954F72" w:themeColor="followedHyperlink"/>
      <w:u w:val="single"/>
    </w:rPr>
  </w:style>
  <w:style w:type="character" w:customStyle="1" w:styleId="Titolo2Carattere">
    <w:name w:val="Titolo 2 Carattere"/>
    <w:basedOn w:val="Carpredefinitoparagrafo"/>
    <w:link w:val="Titolo2"/>
    <w:uiPriority w:val="9"/>
    <w:rsid w:val="003E5DA5"/>
    <w:rPr>
      <w:rFonts w:asciiTheme="majorHAnsi" w:eastAsiaTheme="majorEastAsia" w:hAnsiTheme="majorHAnsi" w:cstheme="majorBidi"/>
      <w:color w:val="2F5496" w:themeColor="accent1" w:themeShade="BF"/>
      <w:kern w:val="0"/>
      <w:sz w:val="26"/>
      <w:szCs w:val="26"/>
      <w:lang w:val="it-IT" w:eastAsia="it-IT"/>
      <w14:ligatures w14:val="none"/>
    </w:rPr>
  </w:style>
  <w:style w:type="character" w:customStyle="1" w:styleId="Titolo4Carattere">
    <w:name w:val="Titolo 4 Carattere"/>
    <w:basedOn w:val="Carpredefinitoparagrafo"/>
    <w:link w:val="Titolo4"/>
    <w:uiPriority w:val="9"/>
    <w:semiHidden/>
    <w:rsid w:val="00943671"/>
    <w:rPr>
      <w:rFonts w:asciiTheme="majorHAnsi" w:eastAsiaTheme="majorEastAsia" w:hAnsiTheme="majorHAnsi" w:cstheme="majorBidi"/>
      <w:i/>
      <w:iCs/>
      <w:color w:val="2F5496" w:themeColor="accent1" w:themeShade="BF"/>
      <w:kern w:val="0"/>
      <w:sz w:val="24"/>
      <w:szCs w:val="24"/>
      <w:lang w:val="it-IT" w:eastAsia="it-IT"/>
      <w14:ligatures w14:val="none"/>
    </w:rPr>
  </w:style>
  <w:style w:type="paragraph" w:customStyle="1" w:styleId="isselectedend">
    <w:name w:val="isselectedend"/>
    <w:basedOn w:val="Normale"/>
    <w:rsid w:val="009436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6223">
      <w:bodyDiv w:val="1"/>
      <w:marLeft w:val="0"/>
      <w:marRight w:val="0"/>
      <w:marTop w:val="0"/>
      <w:marBottom w:val="0"/>
      <w:divBdr>
        <w:top w:val="none" w:sz="0" w:space="0" w:color="auto"/>
        <w:left w:val="none" w:sz="0" w:space="0" w:color="auto"/>
        <w:bottom w:val="none" w:sz="0" w:space="0" w:color="auto"/>
        <w:right w:val="none" w:sz="0" w:space="0" w:color="auto"/>
      </w:divBdr>
    </w:div>
    <w:div w:id="10185365">
      <w:bodyDiv w:val="1"/>
      <w:marLeft w:val="0"/>
      <w:marRight w:val="0"/>
      <w:marTop w:val="0"/>
      <w:marBottom w:val="0"/>
      <w:divBdr>
        <w:top w:val="none" w:sz="0" w:space="0" w:color="auto"/>
        <w:left w:val="none" w:sz="0" w:space="0" w:color="auto"/>
        <w:bottom w:val="none" w:sz="0" w:space="0" w:color="auto"/>
        <w:right w:val="none" w:sz="0" w:space="0" w:color="auto"/>
      </w:divBdr>
    </w:div>
    <w:div w:id="91362658">
      <w:bodyDiv w:val="1"/>
      <w:marLeft w:val="0"/>
      <w:marRight w:val="0"/>
      <w:marTop w:val="0"/>
      <w:marBottom w:val="0"/>
      <w:divBdr>
        <w:top w:val="none" w:sz="0" w:space="0" w:color="auto"/>
        <w:left w:val="none" w:sz="0" w:space="0" w:color="auto"/>
        <w:bottom w:val="none" w:sz="0" w:space="0" w:color="auto"/>
        <w:right w:val="none" w:sz="0" w:space="0" w:color="auto"/>
      </w:divBdr>
      <w:divsChild>
        <w:div w:id="888342022">
          <w:blockQuote w:val="1"/>
          <w:marLeft w:val="720"/>
          <w:marRight w:val="720"/>
          <w:marTop w:val="100"/>
          <w:marBottom w:val="100"/>
          <w:divBdr>
            <w:top w:val="none" w:sz="0" w:space="0" w:color="auto"/>
            <w:left w:val="none" w:sz="0" w:space="0" w:color="auto"/>
            <w:bottom w:val="none" w:sz="0" w:space="0" w:color="auto"/>
            <w:right w:val="none" w:sz="0" w:space="0" w:color="auto"/>
          </w:divBdr>
        </w:div>
        <w:div w:id="5443698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159930">
      <w:bodyDiv w:val="1"/>
      <w:marLeft w:val="0"/>
      <w:marRight w:val="0"/>
      <w:marTop w:val="0"/>
      <w:marBottom w:val="0"/>
      <w:divBdr>
        <w:top w:val="none" w:sz="0" w:space="0" w:color="auto"/>
        <w:left w:val="none" w:sz="0" w:space="0" w:color="auto"/>
        <w:bottom w:val="none" w:sz="0" w:space="0" w:color="auto"/>
        <w:right w:val="none" w:sz="0" w:space="0" w:color="auto"/>
      </w:divBdr>
      <w:divsChild>
        <w:div w:id="502014095">
          <w:blockQuote w:val="1"/>
          <w:marLeft w:val="720"/>
          <w:marRight w:val="720"/>
          <w:marTop w:val="100"/>
          <w:marBottom w:val="100"/>
          <w:divBdr>
            <w:top w:val="none" w:sz="0" w:space="0" w:color="auto"/>
            <w:left w:val="none" w:sz="0" w:space="0" w:color="auto"/>
            <w:bottom w:val="none" w:sz="0" w:space="0" w:color="auto"/>
            <w:right w:val="none" w:sz="0" w:space="0" w:color="auto"/>
          </w:divBdr>
        </w:div>
        <w:div w:id="841968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5353200">
      <w:bodyDiv w:val="1"/>
      <w:marLeft w:val="0"/>
      <w:marRight w:val="0"/>
      <w:marTop w:val="0"/>
      <w:marBottom w:val="0"/>
      <w:divBdr>
        <w:top w:val="none" w:sz="0" w:space="0" w:color="auto"/>
        <w:left w:val="none" w:sz="0" w:space="0" w:color="auto"/>
        <w:bottom w:val="none" w:sz="0" w:space="0" w:color="auto"/>
        <w:right w:val="none" w:sz="0" w:space="0" w:color="auto"/>
      </w:divBdr>
      <w:divsChild>
        <w:div w:id="919218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540340">
      <w:bodyDiv w:val="1"/>
      <w:marLeft w:val="0"/>
      <w:marRight w:val="0"/>
      <w:marTop w:val="0"/>
      <w:marBottom w:val="0"/>
      <w:divBdr>
        <w:top w:val="none" w:sz="0" w:space="0" w:color="auto"/>
        <w:left w:val="none" w:sz="0" w:space="0" w:color="auto"/>
        <w:bottom w:val="none" w:sz="0" w:space="0" w:color="auto"/>
        <w:right w:val="none" w:sz="0" w:space="0" w:color="auto"/>
      </w:divBdr>
    </w:div>
    <w:div w:id="391579431">
      <w:bodyDiv w:val="1"/>
      <w:marLeft w:val="0"/>
      <w:marRight w:val="0"/>
      <w:marTop w:val="0"/>
      <w:marBottom w:val="0"/>
      <w:divBdr>
        <w:top w:val="none" w:sz="0" w:space="0" w:color="auto"/>
        <w:left w:val="none" w:sz="0" w:space="0" w:color="auto"/>
        <w:bottom w:val="none" w:sz="0" w:space="0" w:color="auto"/>
        <w:right w:val="none" w:sz="0" w:space="0" w:color="auto"/>
      </w:divBdr>
    </w:div>
    <w:div w:id="400913055">
      <w:bodyDiv w:val="1"/>
      <w:marLeft w:val="0"/>
      <w:marRight w:val="0"/>
      <w:marTop w:val="0"/>
      <w:marBottom w:val="0"/>
      <w:divBdr>
        <w:top w:val="none" w:sz="0" w:space="0" w:color="auto"/>
        <w:left w:val="none" w:sz="0" w:space="0" w:color="auto"/>
        <w:bottom w:val="none" w:sz="0" w:space="0" w:color="auto"/>
        <w:right w:val="none" w:sz="0" w:space="0" w:color="auto"/>
      </w:divBdr>
    </w:div>
    <w:div w:id="473569542">
      <w:bodyDiv w:val="1"/>
      <w:marLeft w:val="0"/>
      <w:marRight w:val="0"/>
      <w:marTop w:val="0"/>
      <w:marBottom w:val="0"/>
      <w:divBdr>
        <w:top w:val="none" w:sz="0" w:space="0" w:color="auto"/>
        <w:left w:val="none" w:sz="0" w:space="0" w:color="auto"/>
        <w:bottom w:val="none" w:sz="0" w:space="0" w:color="auto"/>
        <w:right w:val="none" w:sz="0" w:space="0" w:color="auto"/>
      </w:divBdr>
    </w:div>
    <w:div w:id="474571412">
      <w:bodyDiv w:val="1"/>
      <w:marLeft w:val="0"/>
      <w:marRight w:val="0"/>
      <w:marTop w:val="0"/>
      <w:marBottom w:val="0"/>
      <w:divBdr>
        <w:top w:val="none" w:sz="0" w:space="0" w:color="auto"/>
        <w:left w:val="none" w:sz="0" w:space="0" w:color="auto"/>
        <w:bottom w:val="none" w:sz="0" w:space="0" w:color="auto"/>
        <w:right w:val="none" w:sz="0" w:space="0" w:color="auto"/>
      </w:divBdr>
      <w:divsChild>
        <w:div w:id="190991791">
          <w:marLeft w:val="0"/>
          <w:marRight w:val="0"/>
          <w:marTop w:val="0"/>
          <w:marBottom w:val="0"/>
          <w:divBdr>
            <w:top w:val="none" w:sz="0" w:space="0" w:color="auto"/>
            <w:left w:val="none" w:sz="0" w:space="0" w:color="auto"/>
            <w:bottom w:val="none" w:sz="0" w:space="0" w:color="auto"/>
            <w:right w:val="none" w:sz="0" w:space="0" w:color="auto"/>
          </w:divBdr>
        </w:div>
        <w:div w:id="1479569664">
          <w:marLeft w:val="0"/>
          <w:marRight w:val="0"/>
          <w:marTop w:val="0"/>
          <w:marBottom w:val="0"/>
          <w:divBdr>
            <w:top w:val="none" w:sz="0" w:space="0" w:color="auto"/>
            <w:left w:val="none" w:sz="0" w:space="0" w:color="auto"/>
            <w:bottom w:val="none" w:sz="0" w:space="0" w:color="auto"/>
            <w:right w:val="none" w:sz="0" w:space="0" w:color="auto"/>
          </w:divBdr>
        </w:div>
      </w:divsChild>
    </w:div>
    <w:div w:id="487554255">
      <w:bodyDiv w:val="1"/>
      <w:marLeft w:val="0"/>
      <w:marRight w:val="0"/>
      <w:marTop w:val="0"/>
      <w:marBottom w:val="0"/>
      <w:divBdr>
        <w:top w:val="none" w:sz="0" w:space="0" w:color="auto"/>
        <w:left w:val="none" w:sz="0" w:space="0" w:color="auto"/>
        <w:bottom w:val="none" w:sz="0" w:space="0" w:color="auto"/>
        <w:right w:val="none" w:sz="0" w:space="0" w:color="auto"/>
      </w:divBdr>
    </w:div>
    <w:div w:id="503788387">
      <w:bodyDiv w:val="1"/>
      <w:marLeft w:val="0"/>
      <w:marRight w:val="0"/>
      <w:marTop w:val="0"/>
      <w:marBottom w:val="0"/>
      <w:divBdr>
        <w:top w:val="none" w:sz="0" w:space="0" w:color="auto"/>
        <w:left w:val="none" w:sz="0" w:space="0" w:color="auto"/>
        <w:bottom w:val="none" w:sz="0" w:space="0" w:color="auto"/>
        <w:right w:val="none" w:sz="0" w:space="0" w:color="auto"/>
      </w:divBdr>
    </w:div>
    <w:div w:id="513570722">
      <w:bodyDiv w:val="1"/>
      <w:marLeft w:val="0"/>
      <w:marRight w:val="0"/>
      <w:marTop w:val="0"/>
      <w:marBottom w:val="0"/>
      <w:divBdr>
        <w:top w:val="none" w:sz="0" w:space="0" w:color="auto"/>
        <w:left w:val="none" w:sz="0" w:space="0" w:color="auto"/>
        <w:bottom w:val="none" w:sz="0" w:space="0" w:color="auto"/>
        <w:right w:val="none" w:sz="0" w:space="0" w:color="auto"/>
      </w:divBdr>
    </w:div>
    <w:div w:id="628249044">
      <w:bodyDiv w:val="1"/>
      <w:marLeft w:val="0"/>
      <w:marRight w:val="0"/>
      <w:marTop w:val="0"/>
      <w:marBottom w:val="0"/>
      <w:divBdr>
        <w:top w:val="none" w:sz="0" w:space="0" w:color="auto"/>
        <w:left w:val="none" w:sz="0" w:space="0" w:color="auto"/>
        <w:bottom w:val="none" w:sz="0" w:space="0" w:color="auto"/>
        <w:right w:val="none" w:sz="0" w:space="0" w:color="auto"/>
      </w:divBdr>
      <w:divsChild>
        <w:div w:id="1585063501">
          <w:marLeft w:val="0"/>
          <w:marRight w:val="0"/>
          <w:marTop w:val="0"/>
          <w:marBottom w:val="0"/>
          <w:divBdr>
            <w:top w:val="none" w:sz="0" w:space="0" w:color="auto"/>
            <w:left w:val="none" w:sz="0" w:space="0" w:color="auto"/>
            <w:bottom w:val="none" w:sz="0" w:space="0" w:color="auto"/>
            <w:right w:val="none" w:sz="0" w:space="0" w:color="auto"/>
          </w:divBdr>
        </w:div>
        <w:div w:id="105462944">
          <w:marLeft w:val="0"/>
          <w:marRight w:val="0"/>
          <w:marTop w:val="0"/>
          <w:marBottom w:val="0"/>
          <w:divBdr>
            <w:top w:val="none" w:sz="0" w:space="0" w:color="auto"/>
            <w:left w:val="none" w:sz="0" w:space="0" w:color="auto"/>
            <w:bottom w:val="none" w:sz="0" w:space="0" w:color="auto"/>
            <w:right w:val="none" w:sz="0" w:space="0" w:color="auto"/>
          </w:divBdr>
        </w:div>
        <w:div w:id="67191800">
          <w:marLeft w:val="0"/>
          <w:marRight w:val="0"/>
          <w:marTop w:val="0"/>
          <w:marBottom w:val="0"/>
          <w:divBdr>
            <w:top w:val="none" w:sz="0" w:space="0" w:color="auto"/>
            <w:left w:val="none" w:sz="0" w:space="0" w:color="auto"/>
            <w:bottom w:val="none" w:sz="0" w:space="0" w:color="auto"/>
            <w:right w:val="none" w:sz="0" w:space="0" w:color="auto"/>
          </w:divBdr>
        </w:div>
      </w:divsChild>
    </w:div>
    <w:div w:id="637495923">
      <w:bodyDiv w:val="1"/>
      <w:marLeft w:val="0"/>
      <w:marRight w:val="0"/>
      <w:marTop w:val="0"/>
      <w:marBottom w:val="0"/>
      <w:divBdr>
        <w:top w:val="none" w:sz="0" w:space="0" w:color="auto"/>
        <w:left w:val="none" w:sz="0" w:space="0" w:color="auto"/>
        <w:bottom w:val="none" w:sz="0" w:space="0" w:color="auto"/>
        <w:right w:val="none" w:sz="0" w:space="0" w:color="auto"/>
      </w:divBdr>
      <w:divsChild>
        <w:div w:id="229847734">
          <w:marLeft w:val="0"/>
          <w:marRight w:val="0"/>
          <w:marTop w:val="0"/>
          <w:marBottom w:val="0"/>
          <w:divBdr>
            <w:top w:val="none" w:sz="0" w:space="0" w:color="auto"/>
            <w:left w:val="none" w:sz="0" w:space="0" w:color="auto"/>
            <w:bottom w:val="none" w:sz="0" w:space="0" w:color="auto"/>
            <w:right w:val="none" w:sz="0" w:space="0" w:color="auto"/>
          </w:divBdr>
        </w:div>
      </w:divsChild>
    </w:div>
    <w:div w:id="731469105">
      <w:bodyDiv w:val="1"/>
      <w:marLeft w:val="0"/>
      <w:marRight w:val="0"/>
      <w:marTop w:val="0"/>
      <w:marBottom w:val="0"/>
      <w:divBdr>
        <w:top w:val="none" w:sz="0" w:space="0" w:color="auto"/>
        <w:left w:val="none" w:sz="0" w:space="0" w:color="auto"/>
        <w:bottom w:val="none" w:sz="0" w:space="0" w:color="auto"/>
        <w:right w:val="none" w:sz="0" w:space="0" w:color="auto"/>
      </w:divBdr>
    </w:div>
    <w:div w:id="789397555">
      <w:bodyDiv w:val="1"/>
      <w:marLeft w:val="0"/>
      <w:marRight w:val="0"/>
      <w:marTop w:val="0"/>
      <w:marBottom w:val="0"/>
      <w:divBdr>
        <w:top w:val="none" w:sz="0" w:space="0" w:color="auto"/>
        <w:left w:val="none" w:sz="0" w:space="0" w:color="auto"/>
        <w:bottom w:val="none" w:sz="0" w:space="0" w:color="auto"/>
        <w:right w:val="none" w:sz="0" w:space="0" w:color="auto"/>
      </w:divBdr>
    </w:div>
    <w:div w:id="862089713">
      <w:bodyDiv w:val="1"/>
      <w:marLeft w:val="0"/>
      <w:marRight w:val="0"/>
      <w:marTop w:val="0"/>
      <w:marBottom w:val="0"/>
      <w:divBdr>
        <w:top w:val="none" w:sz="0" w:space="0" w:color="auto"/>
        <w:left w:val="none" w:sz="0" w:space="0" w:color="auto"/>
        <w:bottom w:val="none" w:sz="0" w:space="0" w:color="auto"/>
        <w:right w:val="none" w:sz="0" w:space="0" w:color="auto"/>
      </w:divBdr>
    </w:div>
    <w:div w:id="903294468">
      <w:bodyDiv w:val="1"/>
      <w:marLeft w:val="0"/>
      <w:marRight w:val="0"/>
      <w:marTop w:val="0"/>
      <w:marBottom w:val="0"/>
      <w:divBdr>
        <w:top w:val="none" w:sz="0" w:space="0" w:color="auto"/>
        <w:left w:val="none" w:sz="0" w:space="0" w:color="auto"/>
        <w:bottom w:val="none" w:sz="0" w:space="0" w:color="auto"/>
        <w:right w:val="none" w:sz="0" w:space="0" w:color="auto"/>
      </w:divBdr>
    </w:div>
    <w:div w:id="974875894">
      <w:bodyDiv w:val="1"/>
      <w:marLeft w:val="0"/>
      <w:marRight w:val="0"/>
      <w:marTop w:val="0"/>
      <w:marBottom w:val="0"/>
      <w:divBdr>
        <w:top w:val="none" w:sz="0" w:space="0" w:color="auto"/>
        <w:left w:val="none" w:sz="0" w:space="0" w:color="auto"/>
        <w:bottom w:val="none" w:sz="0" w:space="0" w:color="auto"/>
        <w:right w:val="none" w:sz="0" w:space="0" w:color="auto"/>
      </w:divBdr>
    </w:div>
    <w:div w:id="1051880554">
      <w:bodyDiv w:val="1"/>
      <w:marLeft w:val="0"/>
      <w:marRight w:val="0"/>
      <w:marTop w:val="0"/>
      <w:marBottom w:val="0"/>
      <w:divBdr>
        <w:top w:val="none" w:sz="0" w:space="0" w:color="auto"/>
        <w:left w:val="none" w:sz="0" w:space="0" w:color="auto"/>
        <w:bottom w:val="none" w:sz="0" w:space="0" w:color="auto"/>
        <w:right w:val="none" w:sz="0" w:space="0" w:color="auto"/>
      </w:divBdr>
    </w:div>
    <w:div w:id="1078134087">
      <w:bodyDiv w:val="1"/>
      <w:marLeft w:val="0"/>
      <w:marRight w:val="0"/>
      <w:marTop w:val="0"/>
      <w:marBottom w:val="0"/>
      <w:divBdr>
        <w:top w:val="none" w:sz="0" w:space="0" w:color="auto"/>
        <w:left w:val="none" w:sz="0" w:space="0" w:color="auto"/>
        <w:bottom w:val="none" w:sz="0" w:space="0" w:color="auto"/>
        <w:right w:val="none" w:sz="0" w:space="0" w:color="auto"/>
      </w:divBdr>
    </w:div>
    <w:div w:id="1189442713">
      <w:bodyDiv w:val="1"/>
      <w:marLeft w:val="0"/>
      <w:marRight w:val="0"/>
      <w:marTop w:val="0"/>
      <w:marBottom w:val="0"/>
      <w:divBdr>
        <w:top w:val="none" w:sz="0" w:space="0" w:color="auto"/>
        <w:left w:val="none" w:sz="0" w:space="0" w:color="auto"/>
        <w:bottom w:val="none" w:sz="0" w:space="0" w:color="auto"/>
        <w:right w:val="none" w:sz="0" w:space="0" w:color="auto"/>
      </w:divBdr>
    </w:div>
    <w:div w:id="1394506213">
      <w:bodyDiv w:val="1"/>
      <w:marLeft w:val="0"/>
      <w:marRight w:val="0"/>
      <w:marTop w:val="0"/>
      <w:marBottom w:val="0"/>
      <w:divBdr>
        <w:top w:val="none" w:sz="0" w:space="0" w:color="auto"/>
        <w:left w:val="none" w:sz="0" w:space="0" w:color="auto"/>
        <w:bottom w:val="none" w:sz="0" w:space="0" w:color="auto"/>
        <w:right w:val="none" w:sz="0" w:space="0" w:color="auto"/>
      </w:divBdr>
      <w:divsChild>
        <w:div w:id="413629553">
          <w:blockQuote w:val="1"/>
          <w:marLeft w:val="720"/>
          <w:marRight w:val="720"/>
          <w:marTop w:val="100"/>
          <w:marBottom w:val="100"/>
          <w:divBdr>
            <w:top w:val="none" w:sz="0" w:space="0" w:color="auto"/>
            <w:left w:val="none" w:sz="0" w:space="0" w:color="auto"/>
            <w:bottom w:val="none" w:sz="0" w:space="0" w:color="auto"/>
            <w:right w:val="none" w:sz="0" w:space="0" w:color="auto"/>
          </w:divBdr>
        </w:div>
        <w:div w:id="50397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2116505">
      <w:bodyDiv w:val="1"/>
      <w:marLeft w:val="0"/>
      <w:marRight w:val="0"/>
      <w:marTop w:val="0"/>
      <w:marBottom w:val="0"/>
      <w:divBdr>
        <w:top w:val="none" w:sz="0" w:space="0" w:color="auto"/>
        <w:left w:val="none" w:sz="0" w:space="0" w:color="auto"/>
        <w:bottom w:val="none" w:sz="0" w:space="0" w:color="auto"/>
        <w:right w:val="none" w:sz="0" w:space="0" w:color="auto"/>
      </w:divBdr>
    </w:div>
    <w:div w:id="1487428654">
      <w:bodyDiv w:val="1"/>
      <w:marLeft w:val="0"/>
      <w:marRight w:val="0"/>
      <w:marTop w:val="0"/>
      <w:marBottom w:val="0"/>
      <w:divBdr>
        <w:top w:val="none" w:sz="0" w:space="0" w:color="auto"/>
        <w:left w:val="none" w:sz="0" w:space="0" w:color="auto"/>
        <w:bottom w:val="none" w:sz="0" w:space="0" w:color="auto"/>
        <w:right w:val="none" w:sz="0" w:space="0" w:color="auto"/>
      </w:divBdr>
    </w:div>
    <w:div w:id="1550415217">
      <w:bodyDiv w:val="1"/>
      <w:marLeft w:val="0"/>
      <w:marRight w:val="0"/>
      <w:marTop w:val="0"/>
      <w:marBottom w:val="0"/>
      <w:divBdr>
        <w:top w:val="none" w:sz="0" w:space="0" w:color="auto"/>
        <w:left w:val="none" w:sz="0" w:space="0" w:color="auto"/>
        <w:bottom w:val="none" w:sz="0" w:space="0" w:color="auto"/>
        <w:right w:val="none" w:sz="0" w:space="0" w:color="auto"/>
      </w:divBdr>
      <w:divsChild>
        <w:div w:id="1578780898">
          <w:marLeft w:val="0"/>
          <w:marRight w:val="0"/>
          <w:marTop w:val="0"/>
          <w:marBottom w:val="0"/>
          <w:divBdr>
            <w:top w:val="none" w:sz="0" w:space="0" w:color="auto"/>
            <w:left w:val="none" w:sz="0" w:space="0" w:color="auto"/>
            <w:bottom w:val="none" w:sz="0" w:space="0" w:color="auto"/>
            <w:right w:val="none" w:sz="0" w:space="0" w:color="auto"/>
          </w:divBdr>
          <w:divsChild>
            <w:div w:id="219637619">
              <w:marLeft w:val="0"/>
              <w:marRight w:val="0"/>
              <w:marTop w:val="0"/>
              <w:marBottom w:val="0"/>
              <w:divBdr>
                <w:top w:val="none" w:sz="0" w:space="0" w:color="auto"/>
                <w:left w:val="none" w:sz="0" w:space="0" w:color="auto"/>
                <w:bottom w:val="none" w:sz="0" w:space="0" w:color="auto"/>
                <w:right w:val="none" w:sz="0" w:space="0" w:color="auto"/>
              </w:divBdr>
            </w:div>
          </w:divsChild>
        </w:div>
        <w:div w:id="1405105123">
          <w:marLeft w:val="0"/>
          <w:marRight w:val="0"/>
          <w:marTop w:val="0"/>
          <w:marBottom w:val="0"/>
          <w:divBdr>
            <w:top w:val="none" w:sz="0" w:space="0" w:color="auto"/>
            <w:left w:val="none" w:sz="0" w:space="0" w:color="auto"/>
            <w:bottom w:val="none" w:sz="0" w:space="0" w:color="auto"/>
            <w:right w:val="none" w:sz="0" w:space="0" w:color="auto"/>
          </w:divBdr>
          <w:divsChild>
            <w:div w:id="72410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721219">
      <w:bodyDiv w:val="1"/>
      <w:marLeft w:val="0"/>
      <w:marRight w:val="0"/>
      <w:marTop w:val="0"/>
      <w:marBottom w:val="0"/>
      <w:divBdr>
        <w:top w:val="none" w:sz="0" w:space="0" w:color="auto"/>
        <w:left w:val="none" w:sz="0" w:space="0" w:color="auto"/>
        <w:bottom w:val="none" w:sz="0" w:space="0" w:color="auto"/>
        <w:right w:val="none" w:sz="0" w:space="0" w:color="auto"/>
      </w:divBdr>
      <w:divsChild>
        <w:div w:id="1292246801">
          <w:marLeft w:val="0"/>
          <w:marRight w:val="0"/>
          <w:marTop w:val="0"/>
          <w:marBottom w:val="0"/>
          <w:divBdr>
            <w:top w:val="none" w:sz="0" w:space="0" w:color="auto"/>
            <w:left w:val="none" w:sz="0" w:space="0" w:color="auto"/>
            <w:bottom w:val="none" w:sz="0" w:space="0" w:color="auto"/>
            <w:right w:val="none" w:sz="0" w:space="0" w:color="auto"/>
          </w:divBdr>
        </w:div>
      </w:divsChild>
    </w:div>
    <w:div w:id="1619142253">
      <w:bodyDiv w:val="1"/>
      <w:marLeft w:val="0"/>
      <w:marRight w:val="0"/>
      <w:marTop w:val="0"/>
      <w:marBottom w:val="0"/>
      <w:divBdr>
        <w:top w:val="none" w:sz="0" w:space="0" w:color="auto"/>
        <w:left w:val="none" w:sz="0" w:space="0" w:color="auto"/>
        <w:bottom w:val="none" w:sz="0" w:space="0" w:color="auto"/>
        <w:right w:val="none" w:sz="0" w:space="0" w:color="auto"/>
      </w:divBdr>
      <w:divsChild>
        <w:div w:id="2027321568">
          <w:marLeft w:val="0"/>
          <w:marRight w:val="0"/>
          <w:marTop w:val="0"/>
          <w:marBottom w:val="0"/>
          <w:divBdr>
            <w:top w:val="none" w:sz="0" w:space="0" w:color="auto"/>
            <w:left w:val="none" w:sz="0" w:space="0" w:color="auto"/>
            <w:bottom w:val="none" w:sz="0" w:space="0" w:color="auto"/>
            <w:right w:val="none" w:sz="0" w:space="0" w:color="auto"/>
          </w:divBdr>
        </w:div>
        <w:div w:id="1254976124">
          <w:marLeft w:val="0"/>
          <w:marRight w:val="0"/>
          <w:marTop w:val="0"/>
          <w:marBottom w:val="0"/>
          <w:divBdr>
            <w:top w:val="none" w:sz="0" w:space="0" w:color="auto"/>
            <w:left w:val="none" w:sz="0" w:space="0" w:color="auto"/>
            <w:bottom w:val="none" w:sz="0" w:space="0" w:color="auto"/>
            <w:right w:val="none" w:sz="0" w:space="0" w:color="auto"/>
          </w:divBdr>
        </w:div>
      </w:divsChild>
    </w:div>
    <w:div w:id="1653291290">
      <w:bodyDiv w:val="1"/>
      <w:marLeft w:val="0"/>
      <w:marRight w:val="0"/>
      <w:marTop w:val="0"/>
      <w:marBottom w:val="0"/>
      <w:divBdr>
        <w:top w:val="none" w:sz="0" w:space="0" w:color="auto"/>
        <w:left w:val="none" w:sz="0" w:space="0" w:color="auto"/>
        <w:bottom w:val="none" w:sz="0" w:space="0" w:color="auto"/>
        <w:right w:val="none" w:sz="0" w:space="0" w:color="auto"/>
      </w:divBdr>
    </w:div>
    <w:div w:id="1805074401">
      <w:bodyDiv w:val="1"/>
      <w:marLeft w:val="0"/>
      <w:marRight w:val="0"/>
      <w:marTop w:val="0"/>
      <w:marBottom w:val="0"/>
      <w:divBdr>
        <w:top w:val="none" w:sz="0" w:space="0" w:color="auto"/>
        <w:left w:val="none" w:sz="0" w:space="0" w:color="auto"/>
        <w:bottom w:val="none" w:sz="0" w:space="0" w:color="auto"/>
        <w:right w:val="none" w:sz="0" w:space="0" w:color="auto"/>
      </w:divBdr>
    </w:div>
    <w:div w:id="1905020775">
      <w:bodyDiv w:val="1"/>
      <w:marLeft w:val="0"/>
      <w:marRight w:val="0"/>
      <w:marTop w:val="0"/>
      <w:marBottom w:val="0"/>
      <w:divBdr>
        <w:top w:val="none" w:sz="0" w:space="0" w:color="auto"/>
        <w:left w:val="none" w:sz="0" w:space="0" w:color="auto"/>
        <w:bottom w:val="none" w:sz="0" w:space="0" w:color="auto"/>
        <w:right w:val="none" w:sz="0" w:space="0" w:color="auto"/>
      </w:divBdr>
      <w:divsChild>
        <w:div w:id="2047826780">
          <w:marLeft w:val="0"/>
          <w:marRight w:val="0"/>
          <w:marTop w:val="0"/>
          <w:marBottom w:val="0"/>
          <w:divBdr>
            <w:top w:val="none" w:sz="0" w:space="0" w:color="auto"/>
            <w:left w:val="none" w:sz="0" w:space="0" w:color="auto"/>
            <w:bottom w:val="none" w:sz="0" w:space="0" w:color="auto"/>
            <w:right w:val="none" w:sz="0" w:space="0" w:color="auto"/>
          </w:divBdr>
        </w:div>
      </w:divsChild>
    </w:div>
    <w:div w:id="1915432518">
      <w:bodyDiv w:val="1"/>
      <w:marLeft w:val="0"/>
      <w:marRight w:val="0"/>
      <w:marTop w:val="0"/>
      <w:marBottom w:val="0"/>
      <w:divBdr>
        <w:top w:val="none" w:sz="0" w:space="0" w:color="auto"/>
        <w:left w:val="none" w:sz="0" w:space="0" w:color="auto"/>
        <w:bottom w:val="none" w:sz="0" w:space="0" w:color="auto"/>
        <w:right w:val="none" w:sz="0" w:space="0" w:color="auto"/>
      </w:divBdr>
    </w:div>
    <w:div w:id="2105415315">
      <w:bodyDiv w:val="1"/>
      <w:marLeft w:val="0"/>
      <w:marRight w:val="0"/>
      <w:marTop w:val="0"/>
      <w:marBottom w:val="0"/>
      <w:divBdr>
        <w:top w:val="none" w:sz="0" w:space="0" w:color="auto"/>
        <w:left w:val="none" w:sz="0" w:space="0" w:color="auto"/>
        <w:bottom w:val="none" w:sz="0" w:space="0" w:color="auto"/>
        <w:right w:val="none" w:sz="0" w:space="0" w:color="auto"/>
      </w:divBdr>
    </w:div>
    <w:div w:id="213235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ric84000x@pec.istruzione.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1E3D4-41B1-42FA-87A2-9DA62D8F3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21</Pages>
  <Words>5885</Words>
  <Characters>33551</Characters>
  <Application>Microsoft Office Word</Application>
  <DocSecurity>0</DocSecurity>
  <Lines>279</Lines>
  <Paragraphs>78</Paragraphs>
  <ScaleCrop>false</ScaleCrop>
  <Company/>
  <LinksUpToDate>false</LinksUpToDate>
  <CharactersWithSpaces>39358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Fiorentini, Ludovica</dc:creator>
  <cp:keywords/>
  <dc:description/>
  <cp:lastModifiedBy>DS Angela Fontana</cp:lastModifiedBy>
  <cp:revision>11</cp:revision>
  <dcterms:created xsi:type="dcterms:W3CDTF">2026-08-15T20:05:00Z</dcterms:created>
  <dcterms:modified xsi:type="dcterms:W3CDTF">2026-08-16T09:47:00Z</dcterms:modified>
</cp:coreProperties>
</file>